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AEA2" w14:textId="77777777" w:rsidR="00733940" w:rsidRDefault="00277F7C" w:rsidP="00AD3113">
      <w:pPr>
        <w:pStyle w:val="SectionHead"/>
        <w:jc w:val="center"/>
        <w:outlineLvl w:val="0"/>
        <w:rPr>
          <w:rFonts w:ascii="Arial" w:hAnsi="Arial" w:cs="Arial"/>
          <w:b/>
          <w:bCs/>
          <w:color w:val="000000"/>
          <w:sz w:val="40"/>
        </w:rPr>
      </w:pPr>
      <w:r w:rsidRPr="00277F7C">
        <w:rPr>
          <w:rFonts w:ascii="Arial" w:hAnsi="Arial" w:cs="Arial"/>
          <w:b/>
          <w:bCs/>
          <w:color w:val="000000"/>
          <w:sz w:val="40"/>
        </w:rPr>
        <w:t>LESSON PLAN OVERVIEW</w:t>
      </w:r>
    </w:p>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277F7C" w14:paraId="141F0C36" w14:textId="77777777" w:rsidTr="00367474">
        <w:trPr>
          <w:cantSplit/>
          <w:tblHeader/>
        </w:trPr>
        <w:tc>
          <w:tcPr>
            <w:tcW w:w="836" w:type="dxa"/>
            <w:shd w:val="clear" w:color="FFFFFF" w:fill="auto"/>
          </w:tcPr>
          <w:p w14:paraId="3D026E71" w14:textId="77777777" w:rsidR="00277F7C" w:rsidRDefault="00277F7C" w:rsidP="00367474">
            <w:pPr>
              <w:pStyle w:val="TablesLessonPlansTableAhd"/>
            </w:pPr>
            <w:r>
              <w:t>DAY(S)</w:t>
            </w:r>
          </w:p>
        </w:tc>
        <w:tc>
          <w:tcPr>
            <w:tcW w:w="976" w:type="dxa"/>
            <w:shd w:val="clear" w:color="FFFFFF" w:fill="auto"/>
          </w:tcPr>
          <w:p w14:paraId="2153CCFB" w14:textId="77777777" w:rsidR="00277F7C" w:rsidRDefault="00277F7C" w:rsidP="00367474">
            <w:pPr>
              <w:pStyle w:val="TablesLessonPlansTableAhd"/>
            </w:pPr>
            <w:r>
              <w:t>PAGES</w:t>
            </w:r>
          </w:p>
        </w:tc>
        <w:tc>
          <w:tcPr>
            <w:tcW w:w="1086" w:type="dxa"/>
            <w:shd w:val="clear" w:color="FFFFFF" w:fill="auto"/>
          </w:tcPr>
          <w:p w14:paraId="26EB6A30" w14:textId="77777777" w:rsidR="00277F7C" w:rsidRDefault="00277F7C" w:rsidP="00367474">
            <w:pPr>
              <w:pStyle w:val="TablesLessonPlansTableAhd"/>
            </w:pPr>
            <w:r>
              <w:t>ACTIVITY</w:t>
            </w:r>
          </w:p>
        </w:tc>
        <w:tc>
          <w:tcPr>
            <w:tcW w:w="2066" w:type="dxa"/>
            <w:shd w:val="clear" w:color="FFFFFF" w:fill="auto"/>
          </w:tcPr>
          <w:p w14:paraId="30558556" w14:textId="77777777" w:rsidR="00277F7C" w:rsidRDefault="00277F7C" w:rsidP="00367474">
            <w:pPr>
              <w:pStyle w:val="TablesLessonPlansTableAhd"/>
            </w:pPr>
            <w:r>
              <w:t>SECTION</w:t>
            </w:r>
          </w:p>
        </w:tc>
        <w:tc>
          <w:tcPr>
            <w:tcW w:w="5044" w:type="dxa"/>
            <w:shd w:val="clear" w:color="FFFFFF" w:fill="auto"/>
          </w:tcPr>
          <w:p w14:paraId="5BE8FC2C" w14:textId="77777777" w:rsidR="00277F7C" w:rsidRDefault="00277F7C" w:rsidP="00367474">
            <w:pPr>
              <w:pStyle w:val="TablesLessonPlansTableAhd"/>
            </w:pPr>
            <w:r>
              <w:t>OBJECTIVES</w:t>
            </w:r>
          </w:p>
        </w:tc>
      </w:tr>
      <w:tr w:rsidR="00277F7C" w14:paraId="37CB098D" w14:textId="77777777" w:rsidTr="000E0A56">
        <w:trPr>
          <w:cantSplit/>
        </w:trPr>
        <w:tc>
          <w:tcPr>
            <w:tcW w:w="10008" w:type="dxa"/>
            <w:gridSpan w:val="5"/>
            <w:tcBorders>
              <w:bottom w:val="single" w:sz="4" w:space="0" w:color="auto"/>
            </w:tcBorders>
            <w:shd w:val="clear" w:color="auto" w:fill="A500FF"/>
          </w:tcPr>
          <w:p w14:paraId="0624407F" w14:textId="77777777" w:rsidR="00277F7C" w:rsidRDefault="00277F7C" w:rsidP="00367474">
            <w:pPr>
              <w:pStyle w:val="TablesLessonPlansTableAhd"/>
            </w:pPr>
            <w:r>
              <w:rPr>
                <w:color w:val="FFFFFF"/>
              </w:rPr>
              <w:t>UNIT 1: WORLDVIEW</w:t>
            </w:r>
          </w:p>
        </w:tc>
      </w:tr>
      <w:tr w:rsidR="00277F7C" w14:paraId="14834640" w14:textId="77777777" w:rsidTr="000E0A56">
        <w:trPr>
          <w:cantSplit/>
        </w:trPr>
        <w:tc>
          <w:tcPr>
            <w:tcW w:w="2898" w:type="dxa"/>
            <w:gridSpan w:val="3"/>
            <w:tcBorders>
              <w:top w:val="single" w:sz="4" w:space="0" w:color="auto"/>
              <w:bottom w:val="single" w:sz="4" w:space="0" w:color="auto"/>
            </w:tcBorders>
            <w:shd w:val="pct40" w:color="A500FF" w:fill="auto"/>
          </w:tcPr>
          <w:p w14:paraId="033A2FA8" w14:textId="77777777" w:rsidR="00277F7C" w:rsidRDefault="00277F7C" w:rsidP="00367474">
            <w:pPr>
              <w:pStyle w:val="TablesLessonPlansTableBhd"/>
            </w:pPr>
            <w:r>
              <w:t>Chapter 1: Worldviews</w:t>
            </w:r>
          </w:p>
        </w:tc>
        <w:tc>
          <w:tcPr>
            <w:tcW w:w="7110" w:type="dxa"/>
            <w:gridSpan w:val="2"/>
            <w:tcBorders>
              <w:top w:val="single" w:sz="4" w:space="0" w:color="auto"/>
              <w:bottom w:val="single" w:sz="4" w:space="0" w:color="auto"/>
            </w:tcBorders>
            <w:shd w:val="pct40" w:color="A500FF" w:fill="auto"/>
          </w:tcPr>
          <w:p w14:paraId="6A42F3CE" w14:textId="3311A6C3" w:rsidR="00277F7C" w:rsidRDefault="00277F7C" w:rsidP="00367474">
            <w:pPr>
              <w:pStyle w:val="TablesLessonPlansobjectiveschapter"/>
            </w:pPr>
            <w:r>
              <w:t xml:space="preserve">1.1 Explain why an understanding of worldview is necessary for the best defense of </w:t>
            </w:r>
            <w:r w:rsidR="00C7403D">
              <w:br/>
            </w:r>
            <w:r>
              <w:t>the faith.</w:t>
            </w:r>
          </w:p>
          <w:p w14:paraId="25901363" w14:textId="77777777" w:rsidR="00277F7C" w:rsidRDefault="00277F7C" w:rsidP="00367474">
            <w:pPr>
              <w:pStyle w:val="TablesLessonPlansobjectiveschapter"/>
            </w:pPr>
            <w:r>
              <w:t>1.2 List and explain the three ingredients that make up a worldview.</w:t>
            </w:r>
          </w:p>
          <w:p w14:paraId="23447683" w14:textId="77777777" w:rsidR="00277F7C" w:rsidRDefault="00277F7C" w:rsidP="00367474">
            <w:pPr>
              <w:pStyle w:val="TablesLessonPlansobjectiveschapter"/>
            </w:pPr>
            <w:r>
              <w:t>1.3 Defend the claim that everyone has a worldview.</w:t>
            </w:r>
          </w:p>
        </w:tc>
      </w:tr>
      <w:tr w:rsidR="00277F7C" w14:paraId="28F734B0" w14:textId="77777777" w:rsidTr="000E0A56">
        <w:trPr>
          <w:cantSplit/>
        </w:trPr>
        <w:tc>
          <w:tcPr>
            <w:tcW w:w="836" w:type="dxa"/>
            <w:tcBorders>
              <w:top w:val="single" w:sz="4" w:space="0" w:color="auto"/>
              <w:bottom w:val="single" w:sz="4" w:space="0" w:color="auto"/>
            </w:tcBorders>
            <w:shd w:val="pct10" w:color="A500FF" w:fill="auto"/>
          </w:tcPr>
          <w:p w14:paraId="0B2AC3BE" w14:textId="77777777" w:rsidR="00277F7C" w:rsidRDefault="00277F7C" w:rsidP="00367474">
            <w:pPr>
              <w:pStyle w:val="TablesLessonPlansTablenumbers"/>
            </w:pPr>
            <w:r>
              <w:t>1–2</w:t>
            </w:r>
          </w:p>
        </w:tc>
        <w:tc>
          <w:tcPr>
            <w:tcW w:w="976" w:type="dxa"/>
            <w:tcBorders>
              <w:top w:val="single" w:sz="4" w:space="0" w:color="auto"/>
              <w:bottom w:val="single" w:sz="4" w:space="0" w:color="auto"/>
            </w:tcBorders>
            <w:shd w:val="pct10" w:color="A500FF" w:fill="auto"/>
          </w:tcPr>
          <w:p w14:paraId="02A4163C" w14:textId="77777777" w:rsidR="00277F7C" w:rsidRDefault="00277F7C" w:rsidP="00367474">
            <w:pPr>
              <w:pStyle w:val="TablesLessonPlansTablenumbers"/>
            </w:pPr>
            <w:r>
              <w:t>2–6</w:t>
            </w:r>
          </w:p>
        </w:tc>
        <w:tc>
          <w:tcPr>
            <w:tcW w:w="1086" w:type="dxa"/>
            <w:tcBorders>
              <w:top w:val="single" w:sz="4" w:space="0" w:color="auto"/>
              <w:bottom w:val="single" w:sz="4" w:space="0" w:color="auto"/>
            </w:tcBorders>
            <w:shd w:val="pct10" w:color="A500FF" w:fill="auto"/>
          </w:tcPr>
          <w:p w14:paraId="6BF5B6D7" w14:textId="77777777" w:rsidR="00277F7C" w:rsidRDefault="00277F7C" w:rsidP="00367474"/>
        </w:tc>
        <w:tc>
          <w:tcPr>
            <w:tcW w:w="2066" w:type="dxa"/>
            <w:tcBorders>
              <w:top w:val="single" w:sz="4" w:space="0" w:color="auto"/>
              <w:bottom w:val="single" w:sz="4" w:space="0" w:color="auto"/>
            </w:tcBorders>
            <w:shd w:val="pct10" w:color="A500FF" w:fill="auto"/>
          </w:tcPr>
          <w:p w14:paraId="4C74350B" w14:textId="77777777" w:rsidR="00277F7C" w:rsidRDefault="00277F7C" w:rsidP="00367474">
            <w:pPr>
              <w:pStyle w:val="TablesLessonPlansTableoutlinessingle"/>
            </w:pPr>
            <w:r>
              <w:t>1.1</w:t>
            </w:r>
            <w:r>
              <w:tab/>
              <w:t>Project Steve</w:t>
            </w:r>
          </w:p>
        </w:tc>
        <w:tc>
          <w:tcPr>
            <w:tcW w:w="5044" w:type="dxa"/>
            <w:tcBorders>
              <w:top w:val="single" w:sz="4" w:space="0" w:color="auto"/>
              <w:bottom w:val="single" w:sz="4" w:space="0" w:color="auto"/>
            </w:tcBorders>
            <w:shd w:val="pct10" w:color="A500FF" w:fill="auto"/>
          </w:tcPr>
          <w:p w14:paraId="2123B6CC" w14:textId="77777777" w:rsidR="00277F7C" w:rsidRDefault="00277F7C" w:rsidP="00367474">
            <w:pPr>
              <w:pStyle w:val="TablesLessonPlansobjectives"/>
              <w:numPr>
                <w:ilvl w:val="0"/>
                <w:numId w:val="1"/>
              </w:numPr>
            </w:pPr>
            <w:r>
              <w:t>Explain why Christians should be able to respond to intellectual and practical challenges with a defense of the faith.</w:t>
            </w:r>
          </w:p>
          <w:p w14:paraId="722874BE" w14:textId="77777777" w:rsidR="00277F7C" w:rsidRDefault="00277F7C" w:rsidP="00367474">
            <w:pPr>
              <w:pStyle w:val="TablesLessonPlansobjectives"/>
              <w:numPr>
                <w:ilvl w:val="0"/>
                <w:numId w:val="1"/>
              </w:numPr>
            </w:pPr>
            <w:r>
              <w:t>Explain why the best defense of the faith rests on an overarching worldview rather than a mastery of all the details.</w:t>
            </w:r>
          </w:p>
          <w:p w14:paraId="1513858D" w14:textId="77777777" w:rsidR="00277F7C" w:rsidRDefault="00277F7C" w:rsidP="00367474">
            <w:pPr>
              <w:pStyle w:val="TablesLessonPlansobjectives"/>
              <w:numPr>
                <w:ilvl w:val="0"/>
                <w:numId w:val="1"/>
              </w:numPr>
            </w:pPr>
            <w:r>
              <w:t>Illustrate how a worldview determines a person’s understanding of the world and all the details in it.</w:t>
            </w:r>
          </w:p>
        </w:tc>
      </w:tr>
      <w:tr w:rsidR="00277F7C" w14:paraId="23979AC9" w14:textId="77777777" w:rsidTr="000E0A56">
        <w:trPr>
          <w:cantSplit/>
        </w:trPr>
        <w:tc>
          <w:tcPr>
            <w:tcW w:w="836" w:type="dxa"/>
            <w:tcBorders>
              <w:top w:val="single" w:sz="4" w:space="0" w:color="auto"/>
            </w:tcBorders>
            <w:shd w:val="clear" w:color="A500FF" w:fill="auto"/>
          </w:tcPr>
          <w:p w14:paraId="2EACFBD6" w14:textId="77777777" w:rsidR="00277F7C" w:rsidRDefault="00277F7C" w:rsidP="00367474">
            <w:pPr>
              <w:pStyle w:val="TablesLessonPlansTablenumbers"/>
            </w:pPr>
            <w:r>
              <w:t>3</w:t>
            </w:r>
          </w:p>
        </w:tc>
        <w:tc>
          <w:tcPr>
            <w:tcW w:w="976" w:type="dxa"/>
            <w:tcBorders>
              <w:top w:val="single" w:sz="4" w:space="0" w:color="auto"/>
            </w:tcBorders>
            <w:shd w:val="clear" w:color="A500FF" w:fill="auto"/>
          </w:tcPr>
          <w:p w14:paraId="3D46078D" w14:textId="77777777" w:rsidR="00277F7C" w:rsidRDefault="00277F7C" w:rsidP="00367474">
            <w:pPr>
              <w:pStyle w:val="TablesLessonPlansTablenumbers"/>
            </w:pPr>
            <w:r>
              <w:t>6–9</w:t>
            </w:r>
          </w:p>
        </w:tc>
        <w:tc>
          <w:tcPr>
            <w:tcW w:w="1086" w:type="dxa"/>
            <w:tcBorders>
              <w:top w:val="single" w:sz="4" w:space="0" w:color="auto"/>
            </w:tcBorders>
            <w:shd w:val="clear" w:color="A500FF" w:fill="auto"/>
          </w:tcPr>
          <w:p w14:paraId="429C78A6" w14:textId="77777777" w:rsidR="00277F7C" w:rsidRDefault="00277F7C" w:rsidP="00367474">
            <w:pPr>
              <w:pStyle w:val="TablesLessonPlansTablenumbers"/>
            </w:pPr>
            <w:r>
              <w:t>1 and 2</w:t>
            </w:r>
          </w:p>
        </w:tc>
        <w:tc>
          <w:tcPr>
            <w:tcW w:w="2066" w:type="dxa"/>
            <w:tcBorders>
              <w:top w:val="single" w:sz="4" w:space="0" w:color="auto"/>
            </w:tcBorders>
            <w:shd w:val="clear" w:color="A500FF" w:fill="auto"/>
          </w:tcPr>
          <w:p w14:paraId="07CD5CA3" w14:textId="77777777" w:rsidR="00277F7C" w:rsidRDefault="00277F7C" w:rsidP="00367474">
            <w:pPr>
              <w:pStyle w:val="TablesLessonPlansTableoutlinessingle"/>
              <w:tabs>
                <w:tab w:val="left" w:pos="480"/>
              </w:tabs>
              <w:ind w:left="480" w:hanging="480"/>
            </w:pPr>
            <w:r>
              <w:t>1.2A</w:t>
            </w:r>
            <w:r>
              <w:tab/>
              <w:t xml:space="preserve">Worldview Ingredients: </w:t>
            </w:r>
            <w:r>
              <w:br/>
              <w:t>Head-Heart System</w:t>
            </w:r>
          </w:p>
        </w:tc>
        <w:tc>
          <w:tcPr>
            <w:tcW w:w="5044" w:type="dxa"/>
            <w:tcBorders>
              <w:top w:val="single" w:sz="4" w:space="0" w:color="auto"/>
            </w:tcBorders>
            <w:shd w:val="clear" w:color="A500FF" w:fill="auto"/>
          </w:tcPr>
          <w:p w14:paraId="6C679501" w14:textId="67EE2F79" w:rsidR="00277F7C" w:rsidRDefault="00277F7C" w:rsidP="00367474">
            <w:pPr>
              <w:pStyle w:val="TablesLessonPlansobjectives"/>
              <w:numPr>
                <w:ilvl w:val="0"/>
                <w:numId w:val="2"/>
              </w:numPr>
            </w:pPr>
            <w:r>
              <w:t xml:space="preserve">Explain how the basic beliefs of someone’s head system (thinking/understanding) are grounded on his worldview faith pre-commitments. </w:t>
            </w:r>
          </w:p>
          <w:p w14:paraId="5CCC459E" w14:textId="77777777" w:rsidR="00277F7C" w:rsidRDefault="00277F7C" w:rsidP="00367474">
            <w:pPr>
              <w:pStyle w:val="TablesLessonPlansobjectives"/>
              <w:numPr>
                <w:ilvl w:val="0"/>
                <w:numId w:val="2"/>
              </w:numPr>
            </w:pPr>
            <w:r>
              <w:t>Explain how the values of someone’s heart system (desires/loves) influence his head system (thinking/understanding).</w:t>
            </w:r>
          </w:p>
        </w:tc>
      </w:tr>
      <w:tr w:rsidR="00277F7C" w14:paraId="68EF74CB" w14:textId="77777777" w:rsidTr="00367474">
        <w:trPr>
          <w:cantSplit/>
        </w:trPr>
        <w:tc>
          <w:tcPr>
            <w:tcW w:w="836" w:type="dxa"/>
            <w:shd w:val="pct10" w:color="A500FF" w:fill="auto"/>
          </w:tcPr>
          <w:p w14:paraId="0A19E970" w14:textId="77777777" w:rsidR="00277F7C" w:rsidRDefault="00277F7C" w:rsidP="00367474">
            <w:pPr>
              <w:pStyle w:val="TablesLessonPlansTablenumbers"/>
            </w:pPr>
            <w:r>
              <w:t>4</w:t>
            </w:r>
          </w:p>
        </w:tc>
        <w:tc>
          <w:tcPr>
            <w:tcW w:w="976" w:type="dxa"/>
            <w:shd w:val="pct10" w:color="A500FF" w:fill="auto"/>
          </w:tcPr>
          <w:p w14:paraId="1F1D2E0E" w14:textId="77777777" w:rsidR="00277F7C" w:rsidRDefault="00277F7C" w:rsidP="00367474">
            <w:pPr>
              <w:pStyle w:val="TablesLessonPlansTablenumbers"/>
            </w:pPr>
            <w:r>
              <w:t>10–13</w:t>
            </w:r>
          </w:p>
        </w:tc>
        <w:tc>
          <w:tcPr>
            <w:tcW w:w="1086" w:type="dxa"/>
            <w:shd w:val="pct10" w:color="A500FF" w:fill="auto"/>
          </w:tcPr>
          <w:p w14:paraId="3D7C83B0" w14:textId="77777777" w:rsidR="00277F7C" w:rsidRDefault="00277F7C" w:rsidP="00367474"/>
        </w:tc>
        <w:tc>
          <w:tcPr>
            <w:tcW w:w="2066" w:type="dxa"/>
            <w:shd w:val="pct10" w:color="A500FF" w:fill="auto"/>
          </w:tcPr>
          <w:p w14:paraId="6CD4BE0B" w14:textId="77777777" w:rsidR="00277F7C" w:rsidRDefault="00277F7C" w:rsidP="00367474">
            <w:pPr>
              <w:pStyle w:val="TablesLessonPlansTableoutlinessingle"/>
              <w:tabs>
                <w:tab w:val="left" w:pos="480"/>
              </w:tabs>
              <w:ind w:left="480" w:hanging="480"/>
            </w:pPr>
            <w:r>
              <w:t>1.2B</w:t>
            </w:r>
            <w:r>
              <w:tab/>
              <w:t xml:space="preserve">Worldview Ingredients: </w:t>
            </w:r>
            <w:r>
              <w:br/>
              <w:t>Master Story</w:t>
            </w:r>
          </w:p>
        </w:tc>
        <w:tc>
          <w:tcPr>
            <w:tcW w:w="5044" w:type="dxa"/>
            <w:shd w:val="pct10" w:color="A500FF" w:fill="auto"/>
          </w:tcPr>
          <w:p w14:paraId="388B944C" w14:textId="77777777" w:rsidR="00277F7C" w:rsidRDefault="00277F7C" w:rsidP="00367474">
            <w:pPr>
              <w:pStyle w:val="TablesLessonPlansobjectives"/>
              <w:numPr>
                <w:ilvl w:val="0"/>
                <w:numId w:val="3"/>
              </w:numPr>
            </w:pPr>
            <w:r>
              <w:t xml:space="preserve">Define </w:t>
            </w:r>
            <w:r>
              <w:rPr>
                <w:rStyle w:val="oblique"/>
              </w:rPr>
              <w:t>metanarrative</w:t>
            </w:r>
            <w:r>
              <w:t xml:space="preserve"> and explain the scope of its influence. </w:t>
            </w:r>
          </w:p>
          <w:p w14:paraId="5DC4FB74" w14:textId="77777777" w:rsidR="00277F7C" w:rsidRDefault="00277F7C" w:rsidP="00367474">
            <w:pPr>
              <w:pStyle w:val="TablesLessonPlansobjectives"/>
              <w:numPr>
                <w:ilvl w:val="0"/>
                <w:numId w:val="3"/>
              </w:numPr>
            </w:pPr>
            <w:r>
              <w:t>Summarize the biblical metanarrative and explain its powerful influence.</w:t>
            </w:r>
          </w:p>
        </w:tc>
      </w:tr>
      <w:tr w:rsidR="00277F7C" w14:paraId="711CE5EB" w14:textId="77777777" w:rsidTr="000E0A56">
        <w:trPr>
          <w:cantSplit/>
        </w:trPr>
        <w:tc>
          <w:tcPr>
            <w:tcW w:w="836" w:type="dxa"/>
            <w:tcBorders>
              <w:bottom w:val="single" w:sz="4" w:space="0" w:color="auto"/>
            </w:tcBorders>
            <w:shd w:val="clear" w:color="A500FF" w:fill="auto"/>
          </w:tcPr>
          <w:p w14:paraId="45607FEA" w14:textId="77777777" w:rsidR="00277F7C" w:rsidRDefault="00277F7C" w:rsidP="00367474">
            <w:pPr>
              <w:pStyle w:val="TablesLessonPlansTablenumbers"/>
            </w:pPr>
            <w:r>
              <w:t>5</w:t>
            </w:r>
          </w:p>
        </w:tc>
        <w:tc>
          <w:tcPr>
            <w:tcW w:w="976" w:type="dxa"/>
            <w:tcBorders>
              <w:bottom w:val="single" w:sz="4" w:space="0" w:color="auto"/>
            </w:tcBorders>
            <w:shd w:val="clear" w:color="A500FF" w:fill="auto"/>
          </w:tcPr>
          <w:p w14:paraId="22180AA1" w14:textId="77777777" w:rsidR="00277F7C" w:rsidRDefault="00277F7C" w:rsidP="00367474">
            <w:pPr>
              <w:pStyle w:val="TablesLessonPlansTablenumbers"/>
            </w:pPr>
            <w:r>
              <w:t>13–15</w:t>
            </w:r>
          </w:p>
        </w:tc>
        <w:tc>
          <w:tcPr>
            <w:tcW w:w="1086" w:type="dxa"/>
            <w:tcBorders>
              <w:bottom w:val="single" w:sz="4" w:space="0" w:color="auto"/>
            </w:tcBorders>
            <w:shd w:val="clear" w:color="A500FF" w:fill="auto"/>
          </w:tcPr>
          <w:p w14:paraId="0F5C7511" w14:textId="77777777" w:rsidR="00277F7C" w:rsidRDefault="00277F7C" w:rsidP="00367474"/>
        </w:tc>
        <w:tc>
          <w:tcPr>
            <w:tcW w:w="2066" w:type="dxa"/>
            <w:tcBorders>
              <w:bottom w:val="single" w:sz="4" w:space="0" w:color="auto"/>
            </w:tcBorders>
            <w:shd w:val="clear" w:color="A500FF" w:fill="auto"/>
          </w:tcPr>
          <w:p w14:paraId="6903D7F4" w14:textId="77777777" w:rsidR="00277F7C" w:rsidRDefault="00277F7C" w:rsidP="00367474">
            <w:pPr>
              <w:pStyle w:val="TablesLessonPlansTableoutlinessingle"/>
              <w:tabs>
                <w:tab w:val="left" w:pos="480"/>
              </w:tabs>
              <w:ind w:left="480" w:hanging="480"/>
            </w:pPr>
            <w:r>
              <w:t>1.2B</w:t>
            </w:r>
            <w:r>
              <w:tab/>
              <w:t xml:space="preserve">Worldview Ingredients: </w:t>
            </w:r>
            <w:r>
              <w:br/>
              <w:t>Making Something of the World</w:t>
            </w:r>
          </w:p>
        </w:tc>
        <w:tc>
          <w:tcPr>
            <w:tcW w:w="5044" w:type="dxa"/>
            <w:tcBorders>
              <w:bottom w:val="single" w:sz="4" w:space="0" w:color="auto"/>
            </w:tcBorders>
            <w:shd w:val="clear" w:color="A500FF" w:fill="auto"/>
          </w:tcPr>
          <w:p w14:paraId="5380901E" w14:textId="77777777" w:rsidR="00277F7C" w:rsidRDefault="00277F7C" w:rsidP="00367474">
            <w:pPr>
              <w:pStyle w:val="TablesLessonPlansobjectives"/>
              <w:numPr>
                <w:ilvl w:val="0"/>
                <w:numId w:val="4"/>
              </w:numPr>
            </w:pPr>
            <w:r>
              <w:t xml:space="preserve">Apply the exhortation to be salt and light to real-life situations. </w:t>
            </w:r>
          </w:p>
          <w:p w14:paraId="0625BEFF" w14:textId="77777777" w:rsidR="00277F7C" w:rsidRDefault="00277F7C" w:rsidP="00367474">
            <w:pPr>
              <w:pStyle w:val="TablesLessonPlansobjectives"/>
              <w:numPr>
                <w:ilvl w:val="0"/>
                <w:numId w:val="4"/>
              </w:numPr>
            </w:pPr>
            <w:r>
              <w:t>Analyze the implications of the creation mandate for creative cultivation in culture.</w:t>
            </w:r>
          </w:p>
        </w:tc>
      </w:tr>
      <w:tr w:rsidR="00277F7C" w14:paraId="64BD0ADF" w14:textId="77777777" w:rsidTr="00FC467E">
        <w:trPr>
          <w:cantSplit/>
        </w:trPr>
        <w:tc>
          <w:tcPr>
            <w:tcW w:w="836" w:type="dxa"/>
            <w:tcBorders>
              <w:top w:val="single" w:sz="4" w:space="0" w:color="auto"/>
              <w:bottom w:val="single" w:sz="4" w:space="0" w:color="auto"/>
            </w:tcBorders>
            <w:shd w:val="pct25" w:color="A500FF" w:fill="auto"/>
          </w:tcPr>
          <w:p w14:paraId="7CAD6BCB" w14:textId="77777777" w:rsidR="00277F7C" w:rsidRDefault="00277F7C" w:rsidP="00367474">
            <w:pPr>
              <w:pStyle w:val="TablesLessonPlansTablenumbers"/>
            </w:pPr>
            <w:r>
              <w:t>6</w:t>
            </w:r>
          </w:p>
        </w:tc>
        <w:tc>
          <w:tcPr>
            <w:tcW w:w="976" w:type="dxa"/>
            <w:tcBorders>
              <w:top w:val="single" w:sz="4" w:space="0" w:color="auto"/>
              <w:bottom w:val="single" w:sz="4" w:space="0" w:color="auto"/>
            </w:tcBorders>
            <w:shd w:val="pct25" w:color="A500FF" w:fill="auto"/>
          </w:tcPr>
          <w:p w14:paraId="240D3BAA" w14:textId="77777777" w:rsidR="00277F7C" w:rsidRDefault="00277F7C" w:rsidP="00367474">
            <w:pPr>
              <w:pStyle w:val="TablesLessonPlansTablenumbers"/>
            </w:pPr>
            <w:r>
              <w:t>15–17</w:t>
            </w:r>
          </w:p>
        </w:tc>
        <w:tc>
          <w:tcPr>
            <w:tcW w:w="1086" w:type="dxa"/>
            <w:tcBorders>
              <w:top w:val="single" w:sz="4" w:space="0" w:color="auto"/>
              <w:bottom w:val="single" w:sz="4" w:space="0" w:color="auto"/>
            </w:tcBorders>
            <w:shd w:val="pct25" w:color="A500FF" w:fill="auto"/>
          </w:tcPr>
          <w:p w14:paraId="2AB6B869" w14:textId="77777777" w:rsidR="00277F7C" w:rsidRDefault="00277F7C" w:rsidP="00367474"/>
        </w:tc>
        <w:tc>
          <w:tcPr>
            <w:tcW w:w="7110" w:type="dxa"/>
            <w:gridSpan w:val="2"/>
            <w:tcBorders>
              <w:top w:val="single" w:sz="4" w:space="0" w:color="auto"/>
              <w:bottom w:val="single" w:sz="4" w:space="0" w:color="auto"/>
            </w:tcBorders>
            <w:shd w:val="pct25" w:color="A500FF" w:fill="auto"/>
          </w:tcPr>
          <w:p w14:paraId="3ECD4AD8" w14:textId="77777777" w:rsidR="00277F7C" w:rsidRDefault="00277F7C" w:rsidP="00367474">
            <w:pPr>
              <w:pStyle w:val="TablesLessonPlansTableReviewTest"/>
            </w:pPr>
            <w:r>
              <w:t>Conclusion: Everyone Has a Worldview/Review</w:t>
            </w:r>
          </w:p>
        </w:tc>
      </w:tr>
      <w:tr w:rsidR="00277F7C" w14:paraId="2E2D3D28" w14:textId="77777777" w:rsidTr="00A17127">
        <w:trPr>
          <w:cantSplit/>
        </w:trPr>
        <w:tc>
          <w:tcPr>
            <w:tcW w:w="2898" w:type="dxa"/>
            <w:gridSpan w:val="3"/>
            <w:tcBorders>
              <w:top w:val="single" w:sz="4" w:space="0" w:color="auto"/>
              <w:bottom w:val="single" w:sz="4" w:space="0" w:color="auto"/>
            </w:tcBorders>
            <w:shd w:val="pct40" w:color="A500FF" w:fill="auto"/>
          </w:tcPr>
          <w:p w14:paraId="4356F503" w14:textId="77777777" w:rsidR="00277F7C" w:rsidRDefault="00277F7C" w:rsidP="00367474">
            <w:pPr>
              <w:pStyle w:val="TablesLessonPlansTableBhd"/>
            </w:pPr>
            <w:r>
              <w:t>Chapter 2: Presuppositions</w:t>
            </w:r>
          </w:p>
        </w:tc>
        <w:tc>
          <w:tcPr>
            <w:tcW w:w="7110" w:type="dxa"/>
            <w:gridSpan w:val="2"/>
            <w:tcBorders>
              <w:top w:val="single" w:sz="4" w:space="0" w:color="auto"/>
              <w:bottom w:val="single" w:sz="4" w:space="0" w:color="auto"/>
            </w:tcBorders>
            <w:shd w:val="pct40" w:color="A500FF" w:fill="auto"/>
          </w:tcPr>
          <w:p w14:paraId="7A02526C" w14:textId="77777777" w:rsidR="00277F7C" w:rsidRDefault="00277F7C" w:rsidP="00367474">
            <w:pPr>
              <w:pStyle w:val="TablesLessonPlansobjectiveschapter"/>
            </w:pPr>
            <w:r>
              <w:t xml:space="preserve">2.1 Compare and contrast worldview apologetics with evidentialism by analyzing the role of evidence in relation to presuppositions in each approach. </w:t>
            </w:r>
          </w:p>
          <w:p w14:paraId="4620ED60" w14:textId="77777777" w:rsidR="00277F7C" w:rsidRDefault="00277F7C" w:rsidP="00367474">
            <w:pPr>
              <w:pStyle w:val="TablesLessonPlansobjectiveschapter"/>
            </w:pPr>
            <w:r>
              <w:t xml:space="preserve">2.2 Defend the proper role of reasoned evidence even though it cannot provide proof apart from faith. </w:t>
            </w:r>
          </w:p>
          <w:p w14:paraId="783F4454" w14:textId="77777777" w:rsidR="00277F7C" w:rsidRDefault="00277F7C" w:rsidP="00367474">
            <w:pPr>
              <w:pStyle w:val="TablesLessonPlansobjectiveschapter"/>
            </w:pPr>
            <w:r>
              <w:t xml:space="preserve">2.3 Explain why a Christian’s desire for proof must ultimately rest on faith in God’s authority and the fear of the Lord. </w:t>
            </w:r>
          </w:p>
        </w:tc>
      </w:tr>
      <w:tr w:rsidR="00277F7C" w14:paraId="2F13AD09" w14:textId="77777777" w:rsidTr="00A17127">
        <w:trPr>
          <w:cantSplit/>
        </w:trPr>
        <w:tc>
          <w:tcPr>
            <w:tcW w:w="836" w:type="dxa"/>
            <w:tcBorders>
              <w:top w:val="single" w:sz="4" w:space="0" w:color="auto"/>
            </w:tcBorders>
            <w:shd w:val="pct10" w:color="A500FF" w:fill="auto"/>
          </w:tcPr>
          <w:p w14:paraId="188FFE13" w14:textId="77777777" w:rsidR="00277F7C" w:rsidRDefault="00277F7C" w:rsidP="00367474">
            <w:pPr>
              <w:pStyle w:val="TablesLessonPlansTablenumbers"/>
            </w:pPr>
            <w:r>
              <w:t>7–8</w:t>
            </w:r>
          </w:p>
        </w:tc>
        <w:tc>
          <w:tcPr>
            <w:tcW w:w="976" w:type="dxa"/>
            <w:tcBorders>
              <w:top w:val="single" w:sz="4" w:space="0" w:color="auto"/>
            </w:tcBorders>
            <w:shd w:val="pct10" w:color="A500FF" w:fill="auto"/>
          </w:tcPr>
          <w:p w14:paraId="6712F0DF" w14:textId="77777777" w:rsidR="00277F7C" w:rsidRDefault="00277F7C" w:rsidP="00367474">
            <w:pPr>
              <w:pStyle w:val="TablesLessonPlansTablenumbers"/>
            </w:pPr>
            <w:r>
              <w:t>18–22</w:t>
            </w:r>
          </w:p>
        </w:tc>
        <w:tc>
          <w:tcPr>
            <w:tcW w:w="1086" w:type="dxa"/>
            <w:tcBorders>
              <w:top w:val="single" w:sz="4" w:space="0" w:color="auto"/>
            </w:tcBorders>
            <w:shd w:val="pct10" w:color="A500FF" w:fill="auto"/>
          </w:tcPr>
          <w:p w14:paraId="5CAF9046" w14:textId="77777777" w:rsidR="00277F7C" w:rsidRDefault="00277F7C" w:rsidP="00367474">
            <w:pPr>
              <w:pStyle w:val="TablesLessonPlansTablenumbers"/>
            </w:pPr>
            <w:r>
              <w:t>3</w:t>
            </w:r>
          </w:p>
        </w:tc>
        <w:tc>
          <w:tcPr>
            <w:tcW w:w="2066" w:type="dxa"/>
            <w:tcBorders>
              <w:top w:val="single" w:sz="4" w:space="0" w:color="auto"/>
            </w:tcBorders>
            <w:shd w:val="pct10" w:color="A500FF" w:fill="auto"/>
          </w:tcPr>
          <w:p w14:paraId="563EB188" w14:textId="77777777" w:rsidR="00277F7C" w:rsidRDefault="00277F7C" w:rsidP="00367474">
            <w:pPr>
              <w:pStyle w:val="TablesLessonPlansTableoutlinessingle"/>
            </w:pPr>
            <w:r>
              <w:t>2.1</w:t>
            </w:r>
            <w:r>
              <w:tab/>
              <w:t>Presuppositions</w:t>
            </w:r>
          </w:p>
        </w:tc>
        <w:tc>
          <w:tcPr>
            <w:tcW w:w="5044" w:type="dxa"/>
            <w:tcBorders>
              <w:top w:val="single" w:sz="4" w:space="0" w:color="auto"/>
            </w:tcBorders>
            <w:shd w:val="pct10" w:color="A500FF" w:fill="auto"/>
          </w:tcPr>
          <w:p w14:paraId="3E2DA205" w14:textId="77777777" w:rsidR="00277F7C" w:rsidRDefault="00277F7C" w:rsidP="00367474">
            <w:pPr>
              <w:pStyle w:val="TablesLessonPlansobjectives"/>
              <w:numPr>
                <w:ilvl w:val="0"/>
                <w:numId w:val="5"/>
              </w:numPr>
            </w:pPr>
            <w:r>
              <w:t xml:space="preserve">Define </w:t>
            </w:r>
            <w:r>
              <w:rPr>
                <w:rStyle w:val="oblique"/>
              </w:rPr>
              <w:t>presupposition</w:t>
            </w:r>
            <w:r>
              <w:t xml:space="preserve"> and explain how presuppositions orient a person’s understanding.</w:t>
            </w:r>
          </w:p>
          <w:p w14:paraId="77AD7E11" w14:textId="77777777" w:rsidR="00277F7C" w:rsidRDefault="00277F7C" w:rsidP="00367474">
            <w:pPr>
              <w:pStyle w:val="TablesLessonPlansobjectives"/>
              <w:numPr>
                <w:ilvl w:val="0"/>
                <w:numId w:val="5"/>
              </w:numPr>
            </w:pPr>
            <w:r>
              <w:t>Summarize the evidentialist approach and explain why many people favor this approach.</w:t>
            </w:r>
          </w:p>
          <w:p w14:paraId="55CA53BA" w14:textId="77777777" w:rsidR="00277F7C" w:rsidRDefault="00277F7C" w:rsidP="00367474">
            <w:pPr>
              <w:pStyle w:val="TablesLessonPlansobjectives"/>
              <w:numPr>
                <w:ilvl w:val="0"/>
                <w:numId w:val="5"/>
              </w:numPr>
            </w:pPr>
            <w:r>
              <w:t>Explain why the morality of knowledge, human finitude, and model-making all necessitate presuppositions.</w:t>
            </w:r>
          </w:p>
          <w:p w14:paraId="4DFAE2A8" w14:textId="77777777" w:rsidR="00277F7C" w:rsidRDefault="00277F7C" w:rsidP="00367474">
            <w:pPr>
              <w:pStyle w:val="TablesLessonPlansobjectives"/>
              <w:numPr>
                <w:ilvl w:val="0"/>
                <w:numId w:val="5"/>
              </w:numPr>
            </w:pPr>
            <w:r>
              <w:t>Summarize and defend the worldview apologetics approach.</w:t>
            </w:r>
          </w:p>
          <w:p w14:paraId="2CD629F0" w14:textId="77777777" w:rsidR="00277F7C" w:rsidRDefault="00277F7C" w:rsidP="00367474">
            <w:pPr>
              <w:pStyle w:val="TablesLessonPlansobjectives"/>
              <w:numPr>
                <w:ilvl w:val="0"/>
                <w:numId w:val="5"/>
              </w:numPr>
            </w:pPr>
            <w:r>
              <w:t>Explain why the evidentialist approach can never provide final certainty.</w:t>
            </w:r>
          </w:p>
        </w:tc>
      </w:tr>
      <w:tr w:rsidR="00277F7C" w14:paraId="59853032" w14:textId="77777777" w:rsidTr="00367474">
        <w:trPr>
          <w:cantSplit/>
        </w:trPr>
        <w:tc>
          <w:tcPr>
            <w:tcW w:w="836" w:type="dxa"/>
            <w:shd w:val="clear" w:color="A500FF" w:fill="auto"/>
          </w:tcPr>
          <w:p w14:paraId="20E20BBC" w14:textId="77777777" w:rsidR="00277F7C" w:rsidRDefault="00277F7C" w:rsidP="00367474">
            <w:pPr>
              <w:pStyle w:val="TablesLessonPlansTablenumbers"/>
            </w:pPr>
            <w:r>
              <w:t>9–10</w:t>
            </w:r>
          </w:p>
        </w:tc>
        <w:tc>
          <w:tcPr>
            <w:tcW w:w="976" w:type="dxa"/>
            <w:shd w:val="clear" w:color="A500FF" w:fill="auto"/>
          </w:tcPr>
          <w:p w14:paraId="1AE9007E" w14:textId="77777777" w:rsidR="00277F7C" w:rsidRDefault="00277F7C" w:rsidP="00367474">
            <w:pPr>
              <w:pStyle w:val="TablesLessonPlansTablenumbers"/>
            </w:pPr>
            <w:r>
              <w:t>22–27</w:t>
            </w:r>
          </w:p>
        </w:tc>
        <w:tc>
          <w:tcPr>
            <w:tcW w:w="1086" w:type="dxa"/>
            <w:shd w:val="clear" w:color="A500FF" w:fill="auto"/>
          </w:tcPr>
          <w:p w14:paraId="77C4A967" w14:textId="77777777" w:rsidR="00277F7C" w:rsidRDefault="00277F7C" w:rsidP="00367474">
            <w:pPr>
              <w:pStyle w:val="TablesLessonPlansTablenumbers"/>
            </w:pPr>
            <w:r>
              <w:t>4</w:t>
            </w:r>
          </w:p>
        </w:tc>
        <w:tc>
          <w:tcPr>
            <w:tcW w:w="2066" w:type="dxa"/>
            <w:shd w:val="clear" w:color="A500FF" w:fill="auto"/>
          </w:tcPr>
          <w:p w14:paraId="4EA3C722" w14:textId="77777777" w:rsidR="00277F7C" w:rsidRDefault="00277F7C" w:rsidP="00367474">
            <w:pPr>
              <w:pStyle w:val="TablesLessonPlansTableoutlinessingle"/>
            </w:pPr>
            <w:r>
              <w:t>2.2</w:t>
            </w:r>
            <w:r>
              <w:tab/>
              <w:t>Proof</w:t>
            </w:r>
          </w:p>
        </w:tc>
        <w:tc>
          <w:tcPr>
            <w:tcW w:w="5044" w:type="dxa"/>
            <w:shd w:val="clear" w:color="A500FF" w:fill="auto"/>
          </w:tcPr>
          <w:p w14:paraId="7C1B40C9" w14:textId="77777777" w:rsidR="00277F7C" w:rsidRDefault="00277F7C" w:rsidP="00367474">
            <w:pPr>
              <w:pStyle w:val="TablesLessonPlansobjectives"/>
              <w:numPr>
                <w:ilvl w:val="0"/>
                <w:numId w:val="6"/>
              </w:numPr>
            </w:pPr>
            <w:r>
              <w:t>Explain the value of using evidence in spite of its limits.</w:t>
            </w:r>
          </w:p>
          <w:p w14:paraId="3C914C44" w14:textId="77777777" w:rsidR="00277F7C" w:rsidRDefault="00277F7C" w:rsidP="00367474">
            <w:pPr>
              <w:pStyle w:val="TablesLessonPlansobjectives"/>
              <w:numPr>
                <w:ilvl w:val="0"/>
                <w:numId w:val="6"/>
              </w:numPr>
            </w:pPr>
            <w:r>
              <w:t>Explain why God’s undeniable proof doesn’t count in the unbeliever’s mind.</w:t>
            </w:r>
          </w:p>
          <w:p w14:paraId="2D27A040" w14:textId="77777777" w:rsidR="00277F7C" w:rsidRDefault="00277F7C" w:rsidP="00367474">
            <w:pPr>
              <w:pStyle w:val="TablesLessonPlansobjectives"/>
              <w:numPr>
                <w:ilvl w:val="0"/>
                <w:numId w:val="6"/>
              </w:numPr>
            </w:pPr>
            <w:r>
              <w:t>Summarize three common faith-bases for proof: empiricism, rationalism, or revelation.</w:t>
            </w:r>
          </w:p>
          <w:p w14:paraId="643B7F08" w14:textId="77777777" w:rsidR="00277F7C" w:rsidRDefault="00277F7C" w:rsidP="00367474">
            <w:pPr>
              <w:pStyle w:val="TablesLessonPlansobjectives"/>
              <w:numPr>
                <w:ilvl w:val="0"/>
                <w:numId w:val="6"/>
              </w:numPr>
            </w:pPr>
            <w:r>
              <w:t>Defend the proper use of reason and evidence.</w:t>
            </w:r>
          </w:p>
        </w:tc>
      </w:tr>
      <w:tr w:rsidR="00277F7C" w14:paraId="67AB5655" w14:textId="77777777" w:rsidTr="000E0A56">
        <w:trPr>
          <w:cantSplit/>
        </w:trPr>
        <w:tc>
          <w:tcPr>
            <w:tcW w:w="836" w:type="dxa"/>
            <w:tcBorders>
              <w:bottom w:val="single" w:sz="4" w:space="0" w:color="auto"/>
            </w:tcBorders>
            <w:shd w:val="pct10" w:color="A500FF" w:fill="auto"/>
          </w:tcPr>
          <w:p w14:paraId="6596C348" w14:textId="77777777" w:rsidR="00277F7C" w:rsidRDefault="00277F7C" w:rsidP="00367474">
            <w:pPr>
              <w:pStyle w:val="TablesLessonPlansTablenumbers"/>
            </w:pPr>
            <w:r>
              <w:t>11</w:t>
            </w:r>
          </w:p>
        </w:tc>
        <w:tc>
          <w:tcPr>
            <w:tcW w:w="976" w:type="dxa"/>
            <w:tcBorders>
              <w:bottom w:val="single" w:sz="4" w:space="0" w:color="auto"/>
            </w:tcBorders>
            <w:shd w:val="pct10" w:color="A500FF" w:fill="auto"/>
          </w:tcPr>
          <w:p w14:paraId="63CE882E" w14:textId="77777777" w:rsidR="00277F7C" w:rsidRDefault="00277F7C" w:rsidP="00367474">
            <w:pPr>
              <w:pStyle w:val="TablesLessonPlansTablenumbers"/>
            </w:pPr>
            <w:r>
              <w:t>27–30</w:t>
            </w:r>
          </w:p>
        </w:tc>
        <w:tc>
          <w:tcPr>
            <w:tcW w:w="1086" w:type="dxa"/>
            <w:tcBorders>
              <w:bottom w:val="single" w:sz="4" w:space="0" w:color="auto"/>
            </w:tcBorders>
            <w:shd w:val="pct10" w:color="A500FF" w:fill="auto"/>
          </w:tcPr>
          <w:p w14:paraId="054B438D" w14:textId="77777777" w:rsidR="00277F7C" w:rsidRDefault="00277F7C" w:rsidP="00367474"/>
        </w:tc>
        <w:tc>
          <w:tcPr>
            <w:tcW w:w="2066" w:type="dxa"/>
            <w:tcBorders>
              <w:bottom w:val="single" w:sz="4" w:space="0" w:color="auto"/>
            </w:tcBorders>
            <w:shd w:val="pct10" w:color="A500FF" w:fill="auto"/>
          </w:tcPr>
          <w:p w14:paraId="336B2ED9" w14:textId="77777777" w:rsidR="00277F7C" w:rsidRDefault="00277F7C" w:rsidP="00367474">
            <w:pPr>
              <w:pStyle w:val="TablesLessonPlansTableoutlinessingle"/>
            </w:pPr>
            <w:r>
              <w:t>2.3</w:t>
            </w:r>
            <w:r>
              <w:tab/>
              <w:t>Doubt Your Doubts</w:t>
            </w:r>
          </w:p>
        </w:tc>
        <w:tc>
          <w:tcPr>
            <w:tcW w:w="5044" w:type="dxa"/>
            <w:tcBorders>
              <w:bottom w:val="single" w:sz="4" w:space="0" w:color="auto"/>
            </w:tcBorders>
            <w:shd w:val="pct10" w:color="A500FF" w:fill="auto"/>
          </w:tcPr>
          <w:p w14:paraId="31F0FE45" w14:textId="77777777" w:rsidR="00277F7C" w:rsidRDefault="00277F7C" w:rsidP="00367474">
            <w:pPr>
              <w:pStyle w:val="TablesLessonPlansobjectives"/>
              <w:numPr>
                <w:ilvl w:val="0"/>
                <w:numId w:val="7"/>
              </w:numPr>
            </w:pPr>
            <w:r>
              <w:t xml:space="preserve">Determine the underlying biblical explanation for why people leave the faith—spiritual deadness and idolatry. </w:t>
            </w:r>
          </w:p>
          <w:p w14:paraId="055762D4" w14:textId="77777777" w:rsidR="00277F7C" w:rsidRDefault="00277F7C" w:rsidP="00367474">
            <w:pPr>
              <w:pStyle w:val="TablesLessonPlansobjectives"/>
              <w:numPr>
                <w:ilvl w:val="0"/>
                <w:numId w:val="7"/>
              </w:numPr>
            </w:pPr>
            <w:r>
              <w:t xml:space="preserve">Explain why belief must precede understanding and why faith is the necessary means of finding certainty. </w:t>
            </w:r>
          </w:p>
          <w:p w14:paraId="0477169E" w14:textId="77777777" w:rsidR="00277F7C" w:rsidRDefault="00277F7C" w:rsidP="00367474">
            <w:pPr>
              <w:pStyle w:val="TablesLessonPlansobjectives"/>
              <w:numPr>
                <w:ilvl w:val="0"/>
                <w:numId w:val="7"/>
              </w:numPr>
            </w:pPr>
            <w:r>
              <w:t xml:space="preserve">Define </w:t>
            </w:r>
            <w:r>
              <w:rPr>
                <w:rStyle w:val="oblique"/>
              </w:rPr>
              <w:t>belief</w:t>
            </w:r>
            <w:r>
              <w:t xml:space="preserve">, and explain why it must rest on the fear of the Lord. </w:t>
            </w:r>
          </w:p>
        </w:tc>
      </w:tr>
      <w:tr w:rsidR="00277F7C" w14:paraId="4F657F1F" w14:textId="77777777" w:rsidTr="000E0A56">
        <w:trPr>
          <w:cantSplit/>
        </w:trPr>
        <w:tc>
          <w:tcPr>
            <w:tcW w:w="836" w:type="dxa"/>
            <w:tcBorders>
              <w:top w:val="single" w:sz="4" w:space="0" w:color="auto"/>
              <w:bottom w:val="single" w:sz="4" w:space="0" w:color="auto"/>
            </w:tcBorders>
            <w:shd w:val="pct25" w:color="A500FF" w:fill="auto"/>
          </w:tcPr>
          <w:p w14:paraId="331BD7CB" w14:textId="77777777" w:rsidR="00277F7C" w:rsidRDefault="00277F7C" w:rsidP="00367474">
            <w:pPr>
              <w:pStyle w:val="TablesLessonPlansTablenumbers"/>
            </w:pPr>
            <w:r>
              <w:t>12</w:t>
            </w:r>
          </w:p>
        </w:tc>
        <w:tc>
          <w:tcPr>
            <w:tcW w:w="976" w:type="dxa"/>
            <w:tcBorders>
              <w:top w:val="single" w:sz="4" w:space="0" w:color="auto"/>
              <w:bottom w:val="single" w:sz="4" w:space="0" w:color="auto"/>
            </w:tcBorders>
            <w:shd w:val="pct25" w:color="A500FF" w:fill="auto"/>
          </w:tcPr>
          <w:p w14:paraId="4E324336" w14:textId="77777777" w:rsidR="00277F7C" w:rsidRDefault="00277F7C" w:rsidP="00367474">
            <w:pPr>
              <w:pStyle w:val="TablesLessonPlansTablenumbers"/>
            </w:pPr>
            <w:r>
              <w:t>31</w:t>
            </w:r>
          </w:p>
        </w:tc>
        <w:tc>
          <w:tcPr>
            <w:tcW w:w="1086" w:type="dxa"/>
            <w:tcBorders>
              <w:top w:val="single" w:sz="4" w:space="0" w:color="auto"/>
              <w:bottom w:val="single" w:sz="4" w:space="0" w:color="auto"/>
            </w:tcBorders>
            <w:shd w:val="pct25" w:color="A500FF" w:fill="auto"/>
          </w:tcPr>
          <w:p w14:paraId="79495EDB" w14:textId="77777777" w:rsidR="00277F7C" w:rsidRDefault="00277F7C" w:rsidP="00367474"/>
        </w:tc>
        <w:tc>
          <w:tcPr>
            <w:tcW w:w="7110" w:type="dxa"/>
            <w:gridSpan w:val="2"/>
            <w:tcBorders>
              <w:top w:val="single" w:sz="4" w:space="0" w:color="auto"/>
              <w:bottom w:val="single" w:sz="4" w:space="0" w:color="auto"/>
            </w:tcBorders>
            <w:shd w:val="pct25" w:color="A500FF" w:fill="auto"/>
          </w:tcPr>
          <w:p w14:paraId="0EC8FB83" w14:textId="77777777" w:rsidR="00277F7C" w:rsidRDefault="00277F7C" w:rsidP="00367474">
            <w:pPr>
              <w:pStyle w:val="TablesLessonPlansTableoutlinedoubles"/>
            </w:pPr>
            <w:r>
              <w:t>Review</w:t>
            </w:r>
          </w:p>
        </w:tc>
      </w:tr>
      <w:tr w:rsidR="00277F7C" w14:paraId="558474FE" w14:textId="77777777" w:rsidTr="000E0A56">
        <w:trPr>
          <w:cantSplit/>
        </w:trPr>
        <w:tc>
          <w:tcPr>
            <w:tcW w:w="2898" w:type="dxa"/>
            <w:gridSpan w:val="3"/>
            <w:tcBorders>
              <w:top w:val="single" w:sz="4" w:space="0" w:color="auto"/>
              <w:bottom w:val="single" w:sz="4" w:space="0" w:color="auto"/>
            </w:tcBorders>
            <w:shd w:val="pct40" w:color="A500FF" w:fill="auto"/>
          </w:tcPr>
          <w:p w14:paraId="03CA9A63" w14:textId="77777777" w:rsidR="00277F7C" w:rsidRDefault="00277F7C" w:rsidP="00367474">
            <w:pPr>
              <w:pStyle w:val="TablesLessonPlansTableBhd"/>
            </w:pPr>
            <w:r>
              <w:lastRenderedPageBreak/>
              <w:t>Chapter 3: The Two-Story View</w:t>
            </w:r>
          </w:p>
        </w:tc>
        <w:tc>
          <w:tcPr>
            <w:tcW w:w="7110" w:type="dxa"/>
            <w:gridSpan w:val="2"/>
            <w:tcBorders>
              <w:top w:val="single" w:sz="4" w:space="0" w:color="auto"/>
              <w:bottom w:val="single" w:sz="4" w:space="0" w:color="auto"/>
            </w:tcBorders>
            <w:shd w:val="pct40" w:color="A500FF" w:fill="auto"/>
          </w:tcPr>
          <w:p w14:paraId="0E917E71" w14:textId="77777777" w:rsidR="00277F7C" w:rsidRDefault="00277F7C" w:rsidP="00367474">
            <w:pPr>
              <w:pStyle w:val="TablesLessonPlansobjectiveschapter"/>
            </w:pPr>
            <w:r>
              <w:t>3.1 Analyze the two-story view.</w:t>
            </w:r>
          </w:p>
          <w:p w14:paraId="7EAC6A8C" w14:textId="77777777" w:rsidR="00277F7C" w:rsidRDefault="00277F7C" w:rsidP="00367474">
            <w:pPr>
              <w:pStyle w:val="TablesLessonPlansobjectiveschapter"/>
            </w:pPr>
            <w:r>
              <w:t>3.2 Explain why the two-story view fails.</w:t>
            </w:r>
          </w:p>
          <w:p w14:paraId="37807139" w14:textId="77777777" w:rsidR="00277F7C" w:rsidRDefault="00277F7C" w:rsidP="00367474">
            <w:pPr>
              <w:pStyle w:val="TablesLessonPlansobjectiveschapter"/>
            </w:pPr>
            <w:r>
              <w:t xml:space="preserve">3.3 Defend the claim that CFR is the best way to outline a Christian worldview. </w:t>
            </w:r>
          </w:p>
        </w:tc>
      </w:tr>
      <w:tr w:rsidR="00277F7C" w14:paraId="4481982C" w14:textId="77777777" w:rsidTr="000E0A56">
        <w:trPr>
          <w:cantSplit/>
        </w:trPr>
        <w:tc>
          <w:tcPr>
            <w:tcW w:w="836" w:type="dxa"/>
            <w:tcBorders>
              <w:top w:val="single" w:sz="4" w:space="0" w:color="auto"/>
            </w:tcBorders>
            <w:shd w:val="pct10" w:color="A500FF" w:fill="auto"/>
          </w:tcPr>
          <w:p w14:paraId="55891395" w14:textId="77777777" w:rsidR="00277F7C" w:rsidRDefault="00277F7C" w:rsidP="00367474">
            <w:pPr>
              <w:pStyle w:val="TablesLessonPlansTablenumbers"/>
            </w:pPr>
            <w:r>
              <w:t>13</w:t>
            </w:r>
          </w:p>
        </w:tc>
        <w:tc>
          <w:tcPr>
            <w:tcW w:w="976" w:type="dxa"/>
            <w:tcBorders>
              <w:top w:val="single" w:sz="4" w:space="0" w:color="auto"/>
            </w:tcBorders>
            <w:shd w:val="pct10" w:color="A500FF" w:fill="auto"/>
          </w:tcPr>
          <w:p w14:paraId="06C116C5" w14:textId="77777777" w:rsidR="00277F7C" w:rsidRDefault="00277F7C" w:rsidP="00367474">
            <w:pPr>
              <w:pStyle w:val="TablesLessonPlansTablenumbers"/>
            </w:pPr>
            <w:r>
              <w:t>32–35</w:t>
            </w:r>
          </w:p>
        </w:tc>
        <w:tc>
          <w:tcPr>
            <w:tcW w:w="1086" w:type="dxa"/>
            <w:tcBorders>
              <w:top w:val="single" w:sz="4" w:space="0" w:color="auto"/>
            </w:tcBorders>
            <w:shd w:val="pct10" w:color="A500FF" w:fill="auto"/>
          </w:tcPr>
          <w:p w14:paraId="38933CAA" w14:textId="77777777" w:rsidR="00277F7C" w:rsidRDefault="00277F7C" w:rsidP="00367474">
            <w:pPr>
              <w:pStyle w:val="TablesLessonPlansTablenumbers"/>
            </w:pPr>
            <w:r>
              <w:t>5</w:t>
            </w:r>
          </w:p>
        </w:tc>
        <w:tc>
          <w:tcPr>
            <w:tcW w:w="2066" w:type="dxa"/>
            <w:tcBorders>
              <w:top w:val="single" w:sz="4" w:space="0" w:color="auto"/>
            </w:tcBorders>
            <w:shd w:val="pct10" w:color="A500FF" w:fill="auto"/>
          </w:tcPr>
          <w:p w14:paraId="038B08F9" w14:textId="77777777" w:rsidR="00277F7C" w:rsidRDefault="00277F7C" w:rsidP="00367474">
            <w:pPr>
              <w:pStyle w:val="TablesLessonPlansTableoutlinessingle"/>
            </w:pPr>
            <w:r>
              <w:t>3.1</w:t>
            </w:r>
            <w:r>
              <w:tab/>
              <w:t>The Two-Story View</w:t>
            </w:r>
          </w:p>
        </w:tc>
        <w:tc>
          <w:tcPr>
            <w:tcW w:w="5044" w:type="dxa"/>
            <w:tcBorders>
              <w:top w:val="single" w:sz="4" w:space="0" w:color="auto"/>
            </w:tcBorders>
            <w:shd w:val="pct10" w:color="A500FF" w:fill="auto"/>
          </w:tcPr>
          <w:p w14:paraId="07E3E950" w14:textId="77777777" w:rsidR="00277F7C" w:rsidRDefault="00277F7C" w:rsidP="00367474">
            <w:pPr>
              <w:pStyle w:val="TablesLessonPlansobjectives"/>
              <w:numPr>
                <w:ilvl w:val="0"/>
                <w:numId w:val="8"/>
              </w:numPr>
            </w:pPr>
            <w:r>
              <w:t>Summarize what the two-story view is.</w:t>
            </w:r>
          </w:p>
          <w:p w14:paraId="4D7A6606" w14:textId="77777777" w:rsidR="00277F7C" w:rsidRDefault="00277F7C" w:rsidP="00367474">
            <w:pPr>
              <w:pStyle w:val="TablesLessonPlansobjectives"/>
              <w:numPr>
                <w:ilvl w:val="0"/>
                <w:numId w:val="8"/>
              </w:numPr>
            </w:pPr>
            <w:r>
              <w:t xml:space="preserve">Explain why the two-story view seems attractive to many Christians. </w:t>
            </w:r>
          </w:p>
          <w:p w14:paraId="6BA8C45A" w14:textId="77777777" w:rsidR="00277F7C" w:rsidRDefault="00277F7C" w:rsidP="00367474">
            <w:pPr>
              <w:pStyle w:val="TablesLessonPlansobjectives"/>
              <w:numPr>
                <w:ilvl w:val="0"/>
                <w:numId w:val="8"/>
              </w:numPr>
            </w:pPr>
            <w:r>
              <w:t xml:space="preserve">Explain why the two-story view seems attractive to many secularists. </w:t>
            </w:r>
          </w:p>
        </w:tc>
      </w:tr>
      <w:tr w:rsidR="00277F7C" w14:paraId="2E2288B7" w14:textId="77777777" w:rsidTr="00367474">
        <w:trPr>
          <w:cantSplit/>
        </w:trPr>
        <w:tc>
          <w:tcPr>
            <w:tcW w:w="836" w:type="dxa"/>
            <w:shd w:val="clear" w:color="A500FF" w:fill="auto"/>
          </w:tcPr>
          <w:p w14:paraId="3AB7A3FB" w14:textId="77777777" w:rsidR="00277F7C" w:rsidRDefault="00277F7C" w:rsidP="00367474">
            <w:pPr>
              <w:pStyle w:val="TablesLessonPlansTablenumbers"/>
            </w:pPr>
            <w:r>
              <w:t>14–15</w:t>
            </w:r>
          </w:p>
        </w:tc>
        <w:tc>
          <w:tcPr>
            <w:tcW w:w="976" w:type="dxa"/>
            <w:shd w:val="clear" w:color="A500FF" w:fill="auto"/>
          </w:tcPr>
          <w:p w14:paraId="321A9F6A" w14:textId="77777777" w:rsidR="00277F7C" w:rsidRDefault="00277F7C" w:rsidP="00367474">
            <w:pPr>
              <w:pStyle w:val="TablesLessonPlansTablenumbers"/>
            </w:pPr>
            <w:r>
              <w:t>35–41</w:t>
            </w:r>
          </w:p>
        </w:tc>
        <w:tc>
          <w:tcPr>
            <w:tcW w:w="1086" w:type="dxa"/>
            <w:shd w:val="clear" w:color="A500FF" w:fill="auto"/>
          </w:tcPr>
          <w:p w14:paraId="42626712" w14:textId="77777777" w:rsidR="00277F7C" w:rsidRDefault="00277F7C" w:rsidP="00367474"/>
        </w:tc>
        <w:tc>
          <w:tcPr>
            <w:tcW w:w="2066" w:type="dxa"/>
            <w:shd w:val="clear" w:color="A500FF" w:fill="auto"/>
          </w:tcPr>
          <w:p w14:paraId="5418F4E8" w14:textId="77777777" w:rsidR="00277F7C" w:rsidRDefault="00277F7C" w:rsidP="00367474">
            <w:pPr>
              <w:pStyle w:val="TablesLessonPlansTableoutlinessingle"/>
            </w:pPr>
            <w:r>
              <w:t>3.2</w:t>
            </w:r>
            <w:r>
              <w:tab/>
              <w:t>Critiquing the Two-Story View</w:t>
            </w:r>
          </w:p>
        </w:tc>
        <w:tc>
          <w:tcPr>
            <w:tcW w:w="5044" w:type="dxa"/>
            <w:shd w:val="clear" w:color="A500FF" w:fill="auto"/>
          </w:tcPr>
          <w:p w14:paraId="5C783A2D" w14:textId="77777777" w:rsidR="00277F7C" w:rsidRDefault="00277F7C" w:rsidP="00367474">
            <w:pPr>
              <w:pStyle w:val="TablesLessonPlansobjectives"/>
              <w:numPr>
                <w:ilvl w:val="0"/>
                <w:numId w:val="9"/>
              </w:numPr>
            </w:pPr>
            <w:r>
              <w:t>Explain why secularists are being inconsistent when they attempt to remove religious values from the public square.</w:t>
            </w:r>
          </w:p>
          <w:p w14:paraId="0B5CBEA5" w14:textId="77777777" w:rsidR="00277F7C" w:rsidRDefault="00277F7C" w:rsidP="00367474">
            <w:pPr>
              <w:pStyle w:val="TablesLessonPlansobjectives"/>
              <w:numPr>
                <w:ilvl w:val="0"/>
                <w:numId w:val="9"/>
              </w:numPr>
            </w:pPr>
            <w:r>
              <w:t xml:space="preserve">Evaluate what happens when a person tries to isolate the sacred from the secular: failure to protect the faith and the faithful. </w:t>
            </w:r>
          </w:p>
          <w:p w14:paraId="000A81CF" w14:textId="77777777" w:rsidR="00277F7C" w:rsidRDefault="00277F7C" w:rsidP="00367474">
            <w:pPr>
              <w:pStyle w:val="TablesLessonPlansobjectives"/>
              <w:numPr>
                <w:ilvl w:val="0"/>
                <w:numId w:val="9"/>
              </w:numPr>
            </w:pPr>
            <w:r>
              <w:t xml:space="preserve">Evaluate what happens when a person tries to equate the secular with the sacred: failure to maintain reverence and purity. </w:t>
            </w:r>
          </w:p>
        </w:tc>
      </w:tr>
      <w:tr w:rsidR="00277F7C" w14:paraId="7570B1B5" w14:textId="77777777" w:rsidTr="000E0A56">
        <w:trPr>
          <w:cantSplit/>
        </w:trPr>
        <w:tc>
          <w:tcPr>
            <w:tcW w:w="836" w:type="dxa"/>
            <w:tcBorders>
              <w:bottom w:val="single" w:sz="4" w:space="0" w:color="auto"/>
            </w:tcBorders>
            <w:shd w:val="pct10" w:color="A500FF" w:fill="auto"/>
          </w:tcPr>
          <w:p w14:paraId="7DE395E4" w14:textId="77777777" w:rsidR="00277F7C" w:rsidRDefault="00277F7C" w:rsidP="00367474">
            <w:pPr>
              <w:pStyle w:val="TablesLessonPlansTablenumbers"/>
            </w:pPr>
            <w:r>
              <w:t>16–17</w:t>
            </w:r>
          </w:p>
        </w:tc>
        <w:tc>
          <w:tcPr>
            <w:tcW w:w="976" w:type="dxa"/>
            <w:tcBorders>
              <w:bottom w:val="single" w:sz="4" w:space="0" w:color="auto"/>
            </w:tcBorders>
            <w:shd w:val="pct10" w:color="A500FF" w:fill="auto"/>
          </w:tcPr>
          <w:p w14:paraId="1EFA4943" w14:textId="77777777" w:rsidR="00277F7C" w:rsidRDefault="00277F7C" w:rsidP="00367474">
            <w:pPr>
              <w:pStyle w:val="TablesLessonPlansTablenumbers"/>
            </w:pPr>
            <w:r>
              <w:t>41–44</w:t>
            </w:r>
          </w:p>
        </w:tc>
        <w:tc>
          <w:tcPr>
            <w:tcW w:w="1086" w:type="dxa"/>
            <w:tcBorders>
              <w:bottom w:val="single" w:sz="4" w:space="0" w:color="auto"/>
            </w:tcBorders>
            <w:shd w:val="pct10" w:color="A500FF" w:fill="auto"/>
          </w:tcPr>
          <w:p w14:paraId="02D94584" w14:textId="77777777" w:rsidR="00277F7C" w:rsidRDefault="00277F7C" w:rsidP="00367474">
            <w:pPr>
              <w:pStyle w:val="TablesLessonPlansTablenumbers"/>
            </w:pPr>
            <w:r>
              <w:t>6</w:t>
            </w:r>
          </w:p>
        </w:tc>
        <w:tc>
          <w:tcPr>
            <w:tcW w:w="2066" w:type="dxa"/>
            <w:tcBorders>
              <w:bottom w:val="single" w:sz="4" w:space="0" w:color="auto"/>
            </w:tcBorders>
            <w:shd w:val="pct10" w:color="A500FF" w:fill="auto"/>
          </w:tcPr>
          <w:p w14:paraId="644C98F1" w14:textId="77777777" w:rsidR="00277F7C" w:rsidRDefault="00277F7C" w:rsidP="00367474">
            <w:pPr>
              <w:pStyle w:val="TablesLessonPlansTableoutlinessingle"/>
            </w:pPr>
            <w:r>
              <w:t>3.3</w:t>
            </w:r>
            <w:r>
              <w:tab/>
              <w:t>Creation, Fall, Redemption</w:t>
            </w:r>
          </w:p>
        </w:tc>
        <w:tc>
          <w:tcPr>
            <w:tcW w:w="5044" w:type="dxa"/>
            <w:tcBorders>
              <w:bottom w:val="single" w:sz="4" w:space="0" w:color="auto"/>
            </w:tcBorders>
            <w:shd w:val="pct10" w:color="A500FF" w:fill="auto"/>
          </w:tcPr>
          <w:p w14:paraId="69943409" w14:textId="77777777" w:rsidR="00277F7C" w:rsidRDefault="00277F7C" w:rsidP="00367474">
            <w:pPr>
              <w:pStyle w:val="TablesLessonPlansobjectives"/>
              <w:numPr>
                <w:ilvl w:val="0"/>
                <w:numId w:val="10"/>
              </w:numPr>
            </w:pPr>
            <w:r>
              <w:t>Evaluate the claim that some aspects of human life are neutral, untouched by the biblical worldview under God’s creational rule.</w:t>
            </w:r>
          </w:p>
          <w:p w14:paraId="759D2FFB" w14:textId="77777777" w:rsidR="00277F7C" w:rsidRDefault="00277F7C" w:rsidP="00367474">
            <w:pPr>
              <w:pStyle w:val="TablesLessonPlansobjectives"/>
              <w:numPr>
                <w:ilvl w:val="0"/>
                <w:numId w:val="10"/>
              </w:numPr>
            </w:pPr>
            <w:r>
              <w:t>Explain that Christians must distinguish creational good from fallen perversions in every sphere of life since the Fall comprehensively taints God’s good creational structures.</w:t>
            </w:r>
          </w:p>
          <w:p w14:paraId="2A46B3E9" w14:textId="77777777" w:rsidR="00277F7C" w:rsidRDefault="00277F7C" w:rsidP="00367474">
            <w:pPr>
              <w:pStyle w:val="TablesLessonPlansobjectives"/>
              <w:numPr>
                <w:ilvl w:val="0"/>
                <w:numId w:val="10"/>
              </w:numPr>
            </w:pPr>
            <w:r>
              <w:t xml:space="preserve">Explain the responsibility of all believers to live according to God’s creational structures in every area of life. </w:t>
            </w:r>
          </w:p>
        </w:tc>
      </w:tr>
      <w:tr w:rsidR="00277F7C" w14:paraId="61F48948" w14:textId="77777777" w:rsidTr="000E0A56">
        <w:trPr>
          <w:cantSplit/>
        </w:trPr>
        <w:tc>
          <w:tcPr>
            <w:tcW w:w="836" w:type="dxa"/>
            <w:tcBorders>
              <w:top w:val="single" w:sz="4" w:space="0" w:color="auto"/>
              <w:bottom w:val="single" w:sz="4" w:space="0" w:color="auto"/>
            </w:tcBorders>
            <w:shd w:val="pct25" w:color="A500FF" w:fill="auto"/>
          </w:tcPr>
          <w:p w14:paraId="7F5E5234" w14:textId="77777777" w:rsidR="00277F7C" w:rsidRDefault="00277F7C" w:rsidP="00367474">
            <w:pPr>
              <w:pStyle w:val="TablesLessonPlansTablenumbers"/>
            </w:pPr>
            <w:r>
              <w:t>18</w:t>
            </w:r>
          </w:p>
        </w:tc>
        <w:tc>
          <w:tcPr>
            <w:tcW w:w="976" w:type="dxa"/>
            <w:tcBorders>
              <w:top w:val="single" w:sz="4" w:space="0" w:color="auto"/>
              <w:bottom w:val="single" w:sz="4" w:space="0" w:color="auto"/>
            </w:tcBorders>
            <w:shd w:val="pct25" w:color="A500FF" w:fill="auto"/>
          </w:tcPr>
          <w:p w14:paraId="608492FE" w14:textId="77777777" w:rsidR="00277F7C" w:rsidRDefault="00277F7C" w:rsidP="00367474">
            <w:pPr>
              <w:pStyle w:val="TablesLessonPlansTablenumbers"/>
            </w:pPr>
            <w:r>
              <w:t>45</w:t>
            </w:r>
          </w:p>
        </w:tc>
        <w:tc>
          <w:tcPr>
            <w:tcW w:w="1086" w:type="dxa"/>
            <w:tcBorders>
              <w:top w:val="single" w:sz="4" w:space="0" w:color="auto"/>
              <w:bottom w:val="single" w:sz="4" w:space="0" w:color="auto"/>
            </w:tcBorders>
            <w:shd w:val="pct25" w:color="A500FF" w:fill="auto"/>
          </w:tcPr>
          <w:p w14:paraId="59080F16" w14:textId="77777777" w:rsidR="00277F7C" w:rsidRDefault="00277F7C" w:rsidP="00367474"/>
        </w:tc>
        <w:tc>
          <w:tcPr>
            <w:tcW w:w="7110" w:type="dxa"/>
            <w:gridSpan w:val="2"/>
            <w:tcBorders>
              <w:top w:val="single" w:sz="4" w:space="0" w:color="auto"/>
              <w:bottom w:val="single" w:sz="4" w:space="0" w:color="auto"/>
            </w:tcBorders>
            <w:shd w:val="pct25" w:color="A500FF" w:fill="auto"/>
          </w:tcPr>
          <w:p w14:paraId="25379FA7" w14:textId="77777777" w:rsidR="00277F7C" w:rsidRDefault="00277F7C" w:rsidP="00367474">
            <w:pPr>
              <w:pStyle w:val="TablesLessonPlansTableoutlinedoubles"/>
            </w:pPr>
            <w:r>
              <w:t>Review</w:t>
            </w:r>
          </w:p>
        </w:tc>
      </w:tr>
      <w:tr w:rsidR="00277F7C" w14:paraId="4BBDBCFE" w14:textId="77777777" w:rsidTr="000E0A56">
        <w:trPr>
          <w:cantSplit/>
        </w:trPr>
        <w:tc>
          <w:tcPr>
            <w:tcW w:w="836" w:type="dxa"/>
            <w:tcBorders>
              <w:top w:val="single" w:sz="4" w:space="0" w:color="auto"/>
              <w:bottom w:val="single" w:sz="4" w:space="0" w:color="auto"/>
            </w:tcBorders>
            <w:shd w:val="pct40" w:color="A500FF" w:fill="auto"/>
          </w:tcPr>
          <w:p w14:paraId="7D437129" w14:textId="77777777" w:rsidR="00277F7C" w:rsidRDefault="00277F7C" w:rsidP="00367474">
            <w:pPr>
              <w:pStyle w:val="TablesLessonPlansTablenumbers"/>
            </w:pPr>
            <w:r>
              <w:t>19</w:t>
            </w:r>
          </w:p>
        </w:tc>
        <w:tc>
          <w:tcPr>
            <w:tcW w:w="976" w:type="dxa"/>
            <w:tcBorders>
              <w:top w:val="single" w:sz="4" w:space="0" w:color="auto"/>
              <w:bottom w:val="single" w:sz="4" w:space="0" w:color="auto"/>
            </w:tcBorders>
            <w:shd w:val="pct40" w:color="A500FF" w:fill="auto"/>
          </w:tcPr>
          <w:p w14:paraId="1F592237" w14:textId="77777777" w:rsidR="00277F7C" w:rsidRDefault="00277F7C" w:rsidP="00367474"/>
        </w:tc>
        <w:tc>
          <w:tcPr>
            <w:tcW w:w="1086" w:type="dxa"/>
            <w:tcBorders>
              <w:top w:val="single" w:sz="4" w:space="0" w:color="auto"/>
              <w:bottom w:val="single" w:sz="4" w:space="0" w:color="auto"/>
            </w:tcBorders>
            <w:shd w:val="pct40" w:color="A500FF" w:fill="auto"/>
          </w:tcPr>
          <w:p w14:paraId="3982563F" w14:textId="77777777" w:rsidR="00277F7C" w:rsidRDefault="00277F7C" w:rsidP="00367474"/>
        </w:tc>
        <w:tc>
          <w:tcPr>
            <w:tcW w:w="7110" w:type="dxa"/>
            <w:gridSpan w:val="2"/>
            <w:tcBorders>
              <w:top w:val="single" w:sz="4" w:space="0" w:color="auto"/>
              <w:bottom w:val="single" w:sz="4" w:space="0" w:color="auto"/>
            </w:tcBorders>
            <w:shd w:val="pct40" w:color="A500FF" w:fill="auto"/>
          </w:tcPr>
          <w:p w14:paraId="5833868D" w14:textId="77777777" w:rsidR="00277F7C" w:rsidRDefault="00277F7C" w:rsidP="00367474">
            <w:pPr>
              <w:pStyle w:val="TablesLessonPlansTableoutlinedoubles"/>
            </w:pPr>
            <w:r>
              <w:t>Unit 1 Test</w:t>
            </w:r>
          </w:p>
        </w:tc>
      </w:tr>
      <w:tr w:rsidR="00277F7C" w14:paraId="5BA9215A" w14:textId="77777777" w:rsidTr="000E0A56">
        <w:trPr>
          <w:cantSplit/>
        </w:trPr>
        <w:tc>
          <w:tcPr>
            <w:tcW w:w="10008" w:type="dxa"/>
            <w:gridSpan w:val="5"/>
            <w:tcBorders>
              <w:top w:val="single" w:sz="4" w:space="0" w:color="auto"/>
            </w:tcBorders>
            <w:shd w:val="clear" w:color="auto" w:fill="26FFBF"/>
          </w:tcPr>
          <w:p w14:paraId="49083A15" w14:textId="77777777" w:rsidR="00277F7C" w:rsidRDefault="00277F7C" w:rsidP="00367474">
            <w:pPr>
              <w:pStyle w:val="TablesLessonPlansTableAhd"/>
            </w:pPr>
            <w:r w:rsidRPr="00382C78">
              <w:rPr>
                <w:color w:val="0D0D0D" w:themeColor="text1" w:themeTint="F2"/>
              </w:rPr>
              <w:t>UNIT 2: CREATION</w:t>
            </w:r>
          </w:p>
        </w:tc>
      </w:tr>
      <w:tr w:rsidR="00277F7C" w14:paraId="316721B6" w14:textId="77777777" w:rsidTr="00367474">
        <w:trPr>
          <w:cantSplit/>
        </w:trPr>
        <w:tc>
          <w:tcPr>
            <w:tcW w:w="2898" w:type="dxa"/>
            <w:gridSpan w:val="3"/>
            <w:shd w:val="pct60" w:color="26FFBF" w:fill="auto"/>
          </w:tcPr>
          <w:p w14:paraId="02715EDA" w14:textId="77777777" w:rsidR="00277F7C" w:rsidRDefault="00277F7C" w:rsidP="00367474">
            <w:pPr>
              <w:pStyle w:val="TablesLessonPlansTableBhd"/>
            </w:pPr>
            <w:r>
              <w:t>Chapter 4: God the Creator</w:t>
            </w:r>
          </w:p>
        </w:tc>
        <w:tc>
          <w:tcPr>
            <w:tcW w:w="7110" w:type="dxa"/>
            <w:gridSpan w:val="2"/>
            <w:shd w:val="pct60" w:color="26FFBF" w:fill="auto"/>
          </w:tcPr>
          <w:p w14:paraId="52508CEA" w14:textId="77777777" w:rsidR="00277F7C" w:rsidRDefault="00277F7C" w:rsidP="00367474">
            <w:pPr>
              <w:pStyle w:val="TablesLessonPlansobjectiveschapter"/>
            </w:pPr>
            <w:r>
              <w:t xml:space="preserve">4.1 Explain why the personhood of God—specifically, the mutual love displayed among the persons of the Trinity—must provide the basis for God’s motivation to create the world and the human motivation to exist. </w:t>
            </w:r>
          </w:p>
          <w:p w14:paraId="773ABDEE" w14:textId="77777777" w:rsidR="00277F7C" w:rsidRDefault="00277F7C" w:rsidP="00367474">
            <w:pPr>
              <w:pStyle w:val="TablesLessonPlansobjectiveschapter"/>
            </w:pPr>
            <w:r>
              <w:t xml:space="preserve">4.2 Explain how God’s ultimate goal for all things, namely, the display of His own glory, is consistent with His love. </w:t>
            </w:r>
          </w:p>
          <w:p w14:paraId="23954AE6" w14:textId="77777777" w:rsidR="00277F7C" w:rsidRDefault="00277F7C" w:rsidP="00367474">
            <w:pPr>
              <w:pStyle w:val="TablesLessonPlansobjectiveschapter"/>
            </w:pPr>
            <w:r>
              <w:t xml:space="preserve">4.3 Defend the proper relationship between God and creation by contrasting the biblical portrayal of the unrivaled transcendent yet immanent God with four false views. </w:t>
            </w:r>
          </w:p>
        </w:tc>
      </w:tr>
      <w:tr w:rsidR="00277F7C" w14:paraId="285B30C0" w14:textId="77777777" w:rsidTr="00367474">
        <w:trPr>
          <w:cantSplit/>
        </w:trPr>
        <w:tc>
          <w:tcPr>
            <w:tcW w:w="836" w:type="dxa"/>
            <w:shd w:val="pct10" w:color="26FFBF" w:fill="auto"/>
          </w:tcPr>
          <w:p w14:paraId="5C8519E2" w14:textId="77777777" w:rsidR="00277F7C" w:rsidRDefault="00277F7C" w:rsidP="00367474">
            <w:pPr>
              <w:pStyle w:val="TablesLessonPlansTablenumbers"/>
            </w:pPr>
            <w:r>
              <w:t>20</w:t>
            </w:r>
          </w:p>
        </w:tc>
        <w:tc>
          <w:tcPr>
            <w:tcW w:w="976" w:type="dxa"/>
            <w:shd w:val="pct10" w:color="26FFBF" w:fill="auto"/>
          </w:tcPr>
          <w:p w14:paraId="793ED9FA" w14:textId="77777777" w:rsidR="00277F7C" w:rsidRDefault="00277F7C" w:rsidP="00367474">
            <w:pPr>
              <w:pStyle w:val="TablesLessonPlansTablenumbers"/>
            </w:pPr>
            <w:r>
              <w:t>48–51</w:t>
            </w:r>
          </w:p>
        </w:tc>
        <w:tc>
          <w:tcPr>
            <w:tcW w:w="1086" w:type="dxa"/>
            <w:shd w:val="pct10" w:color="26FFBF" w:fill="auto"/>
          </w:tcPr>
          <w:p w14:paraId="7B3D34B7" w14:textId="77777777" w:rsidR="00277F7C" w:rsidRDefault="00277F7C" w:rsidP="00367474">
            <w:pPr>
              <w:pStyle w:val="TablesLessonPlansTablenumbers"/>
            </w:pPr>
            <w:r>
              <w:t>7</w:t>
            </w:r>
          </w:p>
        </w:tc>
        <w:tc>
          <w:tcPr>
            <w:tcW w:w="2066" w:type="dxa"/>
            <w:shd w:val="pct10" w:color="26FFBF" w:fill="auto"/>
          </w:tcPr>
          <w:p w14:paraId="761C5C12" w14:textId="77777777" w:rsidR="00277F7C" w:rsidRDefault="00277F7C" w:rsidP="00367474">
            <w:pPr>
              <w:pStyle w:val="TablesLessonPlansTableoutlinessingle"/>
            </w:pPr>
            <w:r>
              <w:t>4.1</w:t>
            </w:r>
            <w:r>
              <w:tab/>
              <w:t>God the Three in One</w:t>
            </w:r>
          </w:p>
        </w:tc>
        <w:tc>
          <w:tcPr>
            <w:tcW w:w="5044" w:type="dxa"/>
            <w:shd w:val="pct10" w:color="26FFBF" w:fill="auto"/>
          </w:tcPr>
          <w:p w14:paraId="390507AA" w14:textId="77777777" w:rsidR="00277F7C" w:rsidRDefault="00277F7C" w:rsidP="00367474">
            <w:pPr>
              <w:pStyle w:val="TablesLessonPlansobjectives"/>
              <w:numPr>
                <w:ilvl w:val="0"/>
                <w:numId w:val="11"/>
              </w:numPr>
            </w:pPr>
            <w:r>
              <w:t xml:space="preserve">Explain why every motivation for existence can be traced back to who or what a person loves. </w:t>
            </w:r>
          </w:p>
          <w:p w14:paraId="1103D89B" w14:textId="77777777" w:rsidR="00277F7C" w:rsidRDefault="00277F7C" w:rsidP="00367474">
            <w:pPr>
              <w:pStyle w:val="TablesLessonPlansobjectives"/>
              <w:numPr>
                <w:ilvl w:val="0"/>
                <w:numId w:val="11"/>
              </w:numPr>
            </w:pPr>
            <w:r>
              <w:t>Explain why your ultimate motivation of love ought to be expressed toward God and your neighbor.</w:t>
            </w:r>
          </w:p>
          <w:p w14:paraId="5B996F99" w14:textId="77777777" w:rsidR="00277F7C" w:rsidRDefault="00277F7C" w:rsidP="00367474">
            <w:pPr>
              <w:pStyle w:val="TablesLessonPlansobjectives"/>
              <w:numPr>
                <w:ilvl w:val="0"/>
                <w:numId w:val="11"/>
              </w:numPr>
            </w:pPr>
            <w:r>
              <w:t xml:space="preserve">Connect God’s own ultimate motivation of mutual Trinitarian love to His design for all creation to share in His love. </w:t>
            </w:r>
          </w:p>
        </w:tc>
      </w:tr>
      <w:tr w:rsidR="00277F7C" w14:paraId="4F37BE44" w14:textId="77777777" w:rsidTr="00367474">
        <w:trPr>
          <w:cantSplit/>
        </w:trPr>
        <w:tc>
          <w:tcPr>
            <w:tcW w:w="836" w:type="dxa"/>
            <w:shd w:val="clear" w:color="26FFBF" w:fill="auto"/>
          </w:tcPr>
          <w:p w14:paraId="4D6A0C5E" w14:textId="77777777" w:rsidR="00277F7C" w:rsidRDefault="00277F7C" w:rsidP="00367474">
            <w:pPr>
              <w:pStyle w:val="TablesLessonPlansTablenumbers"/>
            </w:pPr>
            <w:r>
              <w:t>21</w:t>
            </w:r>
          </w:p>
        </w:tc>
        <w:tc>
          <w:tcPr>
            <w:tcW w:w="976" w:type="dxa"/>
            <w:shd w:val="clear" w:color="26FFBF" w:fill="auto"/>
          </w:tcPr>
          <w:p w14:paraId="78694B16" w14:textId="77777777" w:rsidR="00277F7C" w:rsidRDefault="00277F7C" w:rsidP="00367474">
            <w:pPr>
              <w:pStyle w:val="TablesLessonPlansTablenumbers"/>
            </w:pPr>
            <w:r>
              <w:t>51–55</w:t>
            </w:r>
          </w:p>
        </w:tc>
        <w:tc>
          <w:tcPr>
            <w:tcW w:w="1086" w:type="dxa"/>
            <w:shd w:val="clear" w:color="26FFBF" w:fill="auto"/>
          </w:tcPr>
          <w:p w14:paraId="7A727C21" w14:textId="77777777" w:rsidR="00277F7C" w:rsidRDefault="00277F7C" w:rsidP="00367474"/>
        </w:tc>
        <w:tc>
          <w:tcPr>
            <w:tcW w:w="2066" w:type="dxa"/>
            <w:shd w:val="clear" w:color="26FFBF" w:fill="auto"/>
          </w:tcPr>
          <w:p w14:paraId="151108FC" w14:textId="77777777" w:rsidR="00277F7C" w:rsidRDefault="00277F7C" w:rsidP="00367474">
            <w:pPr>
              <w:pStyle w:val="TablesLessonPlansTableoutlinessingle"/>
            </w:pPr>
            <w:r>
              <w:t>4.2</w:t>
            </w:r>
            <w:r>
              <w:tab/>
              <w:t>God the Spring</w:t>
            </w:r>
          </w:p>
        </w:tc>
        <w:tc>
          <w:tcPr>
            <w:tcW w:w="5044" w:type="dxa"/>
            <w:shd w:val="clear" w:color="26FFBF" w:fill="auto"/>
          </w:tcPr>
          <w:p w14:paraId="49925CED" w14:textId="77777777" w:rsidR="00277F7C" w:rsidRDefault="00277F7C" w:rsidP="00367474">
            <w:pPr>
              <w:pStyle w:val="TablesLessonPlansobjectives"/>
              <w:numPr>
                <w:ilvl w:val="0"/>
                <w:numId w:val="12"/>
              </w:numPr>
            </w:pPr>
            <w:r>
              <w:t xml:space="preserve">Identify God’s ultimate goal as His own glory. </w:t>
            </w:r>
          </w:p>
          <w:p w14:paraId="0F03BE7A" w14:textId="77777777" w:rsidR="00277F7C" w:rsidRDefault="00277F7C" w:rsidP="00367474">
            <w:pPr>
              <w:pStyle w:val="TablesLessonPlansobjectives"/>
              <w:numPr>
                <w:ilvl w:val="0"/>
                <w:numId w:val="12"/>
              </w:numPr>
            </w:pPr>
            <w:r>
              <w:t>Explain how God’s ultimate objective to display His own glory is consistent with His essence as a God of love.</w:t>
            </w:r>
          </w:p>
          <w:p w14:paraId="1DAF01A6" w14:textId="77777777" w:rsidR="00277F7C" w:rsidRDefault="00277F7C" w:rsidP="00367474">
            <w:pPr>
              <w:pStyle w:val="TablesLessonPlansobjectives"/>
              <w:numPr>
                <w:ilvl w:val="0"/>
                <w:numId w:val="12"/>
              </w:numPr>
            </w:pPr>
            <w:r>
              <w:t xml:space="preserve">Attribute God’s creation of the world and of humans to the overflow of His glorious love rather than to His need for or lack of anything. </w:t>
            </w:r>
          </w:p>
          <w:p w14:paraId="5DDF010A" w14:textId="77777777" w:rsidR="00277F7C" w:rsidRDefault="00277F7C" w:rsidP="00367474">
            <w:pPr>
              <w:pStyle w:val="TablesLessonPlansobjectives"/>
              <w:numPr>
                <w:ilvl w:val="0"/>
                <w:numId w:val="12"/>
              </w:numPr>
            </w:pPr>
            <w:r>
              <w:t xml:space="preserve">Identify humanity’s ultimate goal as enjoyment in God’s glorification. </w:t>
            </w:r>
          </w:p>
        </w:tc>
      </w:tr>
      <w:tr w:rsidR="00277F7C" w14:paraId="3ED8F97F" w14:textId="77777777" w:rsidTr="00367474">
        <w:trPr>
          <w:cantSplit/>
        </w:trPr>
        <w:tc>
          <w:tcPr>
            <w:tcW w:w="836" w:type="dxa"/>
            <w:shd w:val="pct10" w:color="26FFBF" w:fill="auto"/>
          </w:tcPr>
          <w:p w14:paraId="288B042E" w14:textId="77777777" w:rsidR="00277F7C" w:rsidRDefault="00277F7C" w:rsidP="00367474">
            <w:pPr>
              <w:pStyle w:val="TablesLessonPlansTablenumbers"/>
            </w:pPr>
            <w:r>
              <w:t>22–23</w:t>
            </w:r>
          </w:p>
        </w:tc>
        <w:tc>
          <w:tcPr>
            <w:tcW w:w="976" w:type="dxa"/>
            <w:shd w:val="pct10" w:color="26FFBF" w:fill="auto"/>
          </w:tcPr>
          <w:p w14:paraId="782C2B81" w14:textId="77777777" w:rsidR="00277F7C" w:rsidRDefault="00277F7C" w:rsidP="00367474">
            <w:pPr>
              <w:pStyle w:val="TablesLessonPlansTablenumbers"/>
            </w:pPr>
            <w:r>
              <w:t>55–60</w:t>
            </w:r>
          </w:p>
        </w:tc>
        <w:tc>
          <w:tcPr>
            <w:tcW w:w="1086" w:type="dxa"/>
            <w:shd w:val="pct10" w:color="26FFBF" w:fill="auto"/>
          </w:tcPr>
          <w:p w14:paraId="518DE90D" w14:textId="77777777" w:rsidR="00277F7C" w:rsidRDefault="00277F7C" w:rsidP="00367474">
            <w:pPr>
              <w:pStyle w:val="TablesLessonPlansTablenumbers"/>
            </w:pPr>
            <w:r>
              <w:t>8</w:t>
            </w:r>
          </w:p>
        </w:tc>
        <w:tc>
          <w:tcPr>
            <w:tcW w:w="2066" w:type="dxa"/>
            <w:shd w:val="pct10" w:color="26FFBF" w:fill="auto"/>
          </w:tcPr>
          <w:p w14:paraId="4C3274DC" w14:textId="77777777" w:rsidR="00277F7C" w:rsidRDefault="00277F7C" w:rsidP="00367474">
            <w:pPr>
              <w:pStyle w:val="TablesLessonPlansTableoutlinessingle"/>
            </w:pPr>
            <w:r>
              <w:t>4.3</w:t>
            </w:r>
            <w:r>
              <w:tab/>
              <w:t xml:space="preserve">God the Unrivaled, </w:t>
            </w:r>
            <w:r>
              <w:br/>
              <w:t>Yet God with Us</w:t>
            </w:r>
          </w:p>
        </w:tc>
        <w:tc>
          <w:tcPr>
            <w:tcW w:w="5044" w:type="dxa"/>
            <w:shd w:val="pct10" w:color="26FFBF" w:fill="auto"/>
          </w:tcPr>
          <w:p w14:paraId="46B9ED4B" w14:textId="721BC65E" w:rsidR="00277F7C" w:rsidRDefault="00277F7C" w:rsidP="00367474">
            <w:pPr>
              <w:pStyle w:val="TablesLessonPlansobjectives"/>
              <w:numPr>
                <w:ilvl w:val="0"/>
                <w:numId w:val="13"/>
              </w:numPr>
            </w:pPr>
            <w:r>
              <w:t xml:space="preserve">Defend the idea that God is knowable because He revealed Himself to His creation. </w:t>
            </w:r>
          </w:p>
          <w:p w14:paraId="65D13A20" w14:textId="77777777" w:rsidR="00277F7C" w:rsidRDefault="00277F7C" w:rsidP="00367474">
            <w:pPr>
              <w:pStyle w:val="TablesLessonPlansobjectives"/>
              <w:numPr>
                <w:ilvl w:val="0"/>
                <w:numId w:val="13"/>
              </w:numPr>
            </w:pPr>
            <w:r>
              <w:t xml:space="preserve">Identify and explain the four false views of God’s relationship to creation. </w:t>
            </w:r>
          </w:p>
          <w:p w14:paraId="26AFBC56" w14:textId="2AF0C755" w:rsidR="00277F7C" w:rsidRDefault="00277F7C" w:rsidP="00AD3113">
            <w:pPr>
              <w:pStyle w:val="TablesLessonPlansobjectives"/>
              <w:numPr>
                <w:ilvl w:val="0"/>
                <w:numId w:val="13"/>
              </w:numPr>
            </w:pPr>
            <w:r>
              <w:t xml:space="preserve">Explain the biblical view of God’s unrivaled relationship to creation, defending His transcendent self-existence and immanence. </w:t>
            </w:r>
          </w:p>
        </w:tc>
      </w:tr>
      <w:tr w:rsidR="00277F7C" w14:paraId="1D247B4C" w14:textId="77777777" w:rsidTr="00367474">
        <w:trPr>
          <w:cantSplit/>
        </w:trPr>
        <w:tc>
          <w:tcPr>
            <w:tcW w:w="836" w:type="dxa"/>
            <w:shd w:val="pct35" w:color="26FFBF" w:fill="auto"/>
          </w:tcPr>
          <w:p w14:paraId="24E85734" w14:textId="77777777" w:rsidR="00277F7C" w:rsidRDefault="00277F7C" w:rsidP="00367474">
            <w:pPr>
              <w:pStyle w:val="TablesLessonPlansTablenumbers"/>
            </w:pPr>
            <w:r>
              <w:t>24</w:t>
            </w:r>
          </w:p>
        </w:tc>
        <w:tc>
          <w:tcPr>
            <w:tcW w:w="976" w:type="dxa"/>
            <w:shd w:val="pct35" w:color="26FFBF" w:fill="auto"/>
          </w:tcPr>
          <w:p w14:paraId="0066261C" w14:textId="77777777" w:rsidR="00277F7C" w:rsidRDefault="00277F7C" w:rsidP="00367474">
            <w:pPr>
              <w:pStyle w:val="TablesLessonPlansTablenumbers"/>
            </w:pPr>
            <w:r>
              <w:t>61</w:t>
            </w:r>
          </w:p>
        </w:tc>
        <w:tc>
          <w:tcPr>
            <w:tcW w:w="1086" w:type="dxa"/>
            <w:shd w:val="pct35" w:color="26FFBF" w:fill="auto"/>
          </w:tcPr>
          <w:p w14:paraId="69D0A6D5" w14:textId="77777777" w:rsidR="00277F7C" w:rsidRDefault="00277F7C" w:rsidP="00367474"/>
        </w:tc>
        <w:tc>
          <w:tcPr>
            <w:tcW w:w="7110" w:type="dxa"/>
            <w:gridSpan w:val="2"/>
            <w:shd w:val="pct35" w:color="26FFBF" w:fill="auto"/>
          </w:tcPr>
          <w:p w14:paraId="049D2F19" w14:textId="77777777" w:rsidR="00277F7C" w:rsidRDefault="00277F7C" w:rsidP="00367474">
            <w:pPr>
              <w:pStyle w:val="TablesLessonPlansTableoutlinedoubles"/>
            </w:pPr>
            <w:r>
              <w:t>Review</w:t>
            </w:r>
          </w:p>
        </w:tc>
      </w:tr>
      <w:tr w:rsidR="00277F7C" w14:paraId="01B8D05D" w14:textId="77777777" w:rsidTr="00367474">
        <w:trPr>
          <w:cantSplit/>
        </w:trPr>
        <w:tc>
          <w:tcPr>
            <w:tcW w:w="2898" w:type="dxa"/>
            <w:gridSpan w:val="3"/>
            <w:shd w:val="pct60" w:color="26FFBF" w:fill="auto"/>
          </w:tcPr>
          <w:p w14:paraId="1B9AC257" w14:textId="77777777" w:rsidR="00277F7C" w:rsidRDefault="00277F7C" w:rsidP="00367474">
            <w:pPr>
              <w:pStyle w:val="TablesLessonPlansTableBhd"/>
            </w:pPr>
            <w:r>
              <w:lastRenderedPageBreak/>
              <w:t xml:space="preserve">Chapter 5: </w:t>
            </w:r>
            <w:r>
              <w:br/>
              <w:t>Man and His Mandate</w:t>
            </w:r>
          </w:p>
        </w:tc>
        <w:tc>
          <w:tcPr>
            <w:tcW w:w="7110" w:type="dxa"/>
            <w:gridSpan w:val="2"/>
            <w:shd w:val="pct60" w:color="26FFBF" w:fill="auto"/>
          </w:tcPr>
          <w:p w14:paraId="1B1E5222" w14:textId="77777777" w:rsidR="00277F7C" w:rsidRDefault="00277F7C" w:rsidP="00367474">
            <w:pPr>
              <w:pStyle w:val="TablesLessonPlansobjectiveschapter"/>
            </w:pPr>
            <w:r>
              <w:t>5.1 Defend human value by defining humans according to the image of God, distinguishing them from plants and animals.</w:t>
            </w:r>
          </w:p>
          <w:p w14:paraId="7541A39C" w14:textId="77777777" w:rsidR="00277F7C" w:rsidRDefault="00277F7C" w:rsidP="00367474">
            <w:pPr>
              <w:pStyle w:val="TablesLessonPlansobjectiveschapter"/>
            </w:pPr>
            <w:r>
              <w:t xml:space="preserve">5.2 Define the Creation Mandate and categorize it as a blessing from God for all humanity. </w:t>
            </w:r>
          </w:p>
          <w:p w14:paraId="722E9FE4" w14:textId="77777777" w:rsidR="00277F7C" w:rsidRDefault="00277F7C" w:rsidP="00367474">
            <w:pPr>
              <w:pStyle w:val="TablesLessonPlansobjectiveschapter"/>
            </w:pPr>
            <w:r>
              <w:t>5.3 Defend the idea that the Creation Mandate is a command to create and cultivate culture.</w:t>
            </w:r>
          </w:p>
        </w:tc>
      </w:tr>
      <w:tr w:rsidR="00277F7C" w14:paraId="1556578A" w14:textId="77777777" w:rsidTr="00367474">
        <w:trPr>
          <w:cantSplit/>
        </w:trPr>
        <w:tc>
          <w:tcPr>
            <w:tcW w:w="836" w:type="dxa"/>
            <w:shd w:val="pct10" w:color="26FFBF" w:fill="auto"/>
          </w:tcPr>
          <w:p w14:paraId="2A1E2DDE" w14:textId="77777777" w:rsidR="00277F7C" w:rsidRDefault="00277F7C" w:rsidP="00367474">
            <w:pPr>
              <w:pStyle w:val="TablesLessonPlansTablenumbers"/>
            </w:pPr>
            <w:r>
              <w:t>25–26</w:t>
            </w:r>
          </w:p>
        </w:tc>
        <w:tc>
          <w:tcPr>
            <w:tcW w:w="976" w:type="dxa"/>
            <w:shd w:val="pct10" w:color="26FFBF" w:fill="auto"/>
          </w:tcPr>
          <w:p w14:paraId="62D26C53" w14:textId="77777777" w:rsidR="00277F7C" w:rsidRDefault="00277F7C" w:rsidP="00367474">
            <w:pPr>
              <w:pStyle w:val="TablesLessonPlansTablenumbers"/>
            </w:pPr>
            <w:r>
              <w:t>62–66</w:t>
            </w:r>
          </w:p>
        </w:tc>
        <w:tc>
          <w:tcPr>
            <w:tcW w:w="1086" w:type="dxa"/>
            <w:shd w:val="pct10" w:color="26FFBF" w:fill="auto"/>
          </w:tcPr>
          <w:p w14:paraId="3D92925B" w14:textId="77777777" w:rsidR="00277F7C" w:rsidRDefault="00277F7C" w:rsidP="00367474">
            <w:pPr>
              <w:pStyle w:val="TablesLessonPlansTablenumbers"/>
            </w:pPr>
            <w:r>
              <w:t>9 and 10</w:t>
            </w:r>
          </w:p>
        </w:tc>
        <w:tc>
          <w:tcPr>
            <w:tcW w:w="2066" w:type="dxa"/>
            <w:shd w:val="pct10" w:color="26FFBF" w:fill="auto"/>
          </w:tcPr>
          <w:p w14:paraId="3B057D9B" w14:textId="77777777" w:rsidR="00277F7C" w:rsidRDefault="00277F7C" w:rsidP="00367474">
            <w:pPr>
              <w:pStyle w:val="TablesLessonPlansTableoutlinessingle"/>
            </w:pPr>
            <w:r>
              <w:t>5.1</w:t>
            </w:r>
            <w:r>
              <w:tab/>
              <w:t>Mirrors of God</w:t>
            </w:r>
          </w:p>
        </w:tc>
        <w:tc>
          <w:tcPr>
            <w:tcW w:w="5044" w:type="dxa"/>
            <w:shd w:val="pct10" w:color="26FFBF" w:fill="auto"/>
          </w:tcPr>
          <w:p w14:paraId="5CB08743" w14:textId="77777777" w:rsidR="00277F7C" w:rsidRDefault="00277F7C" w:rsidP="00367474">
            <w:pPr>
              <w:pStyle w:val="TablesLessonPlansobjectives"/>
              <w:numPr>
                <w:ilvl w:val="0"/>
                <w:numId w:val="14"/>
              </w:numPr>
            </w:pPr>
            <w:r>
              <w:t xml:space="preserve">Critique evolution’s inability to provide a basis for the unique value of human life. </w:t>
            </w:r>
          </w:p>
          <w:p w14:paraId="7B41FB04" w14:textId="77777777" w:rsidR="00277F7C" w:rsidRDefault="00277F7C" w:rsidP="00367474">
            <w:pPr>
              <w:pStyle w:val="TablesLessonPlansobjectives"/>
              <w:numPr>
                <w:ilvl w:val="0"/>
                <w:numId w:val="14"/>
              </w:numPr>
            </w:pPr>
            <w:r>
              <w:t xml:space="preserve">Attribute the value of human life to the Creator’s gift of the image of God. </w:t>
            </w:r>
          </w:p>
          <w:p w14:paraId="2D47B4F3" w14:textId="77777777" w:rsidR="00277F7C" w:rsidRDefault="00277F7C" w:rsidP="00367474">
            <w:pPr>
              <w:pStyle w:val="TablesLessonPlansobjectives"/>
              <w:numPr>
                <w:ilvl w:val="0"/>
                <w:numId w:val="14"/>
              </w:numPr>
            </w:pPr>
            <w:r>
              <w:t xml:space="preserve">Analyze the components of the image of God in humans. </w:t>
            </w:r>
          </w:p>
          <w:p w14:paraId="32F5A8B8" w14:textId="77777777" w:rsidR="00277F7C" w:rsidRDefault="00277F7C" w:rsidP="00367474">
            <w:pPr>
              <w:pStyle w:val="TablesLessonPlansobjectives"/>
              <w:numPr>
                <w:ilvl w:val="0"/>
                <w:numId w:val="14"/>
              </w:numPr>
            </w:pPr>
            <w:r>
              <w:t xml:space="preserve">Explain why failing to recognize humans as image-bearers leads to attributing human value subjectively, resulting in despair or contempt for others. </w:t>
            </w:r>
          </w:p>
        </w:tc>
      </w:tr>
      <w:tr w:rsidR="00277F7C" w14:paraId="088B9F22" w14:textId="77777777" w:rsidTr="00367474">
        <w:trPr>
          <w:cantSplit/>
        </w:trPr>
        <w:tc>
          <w:tcPr>
            <w:tcW w:w="836" w:type="dxa"/>
            <w:shd w:val="clear" w:color="26FFBF" w:fill="auto"/>
          </w:tcPr>
          <w:p w14:paraId="2C69018E" w14:textId="77777777" w:rsidR="00277F7C" w:rsidRDefault="00277F7C" w:rsidP="00367474">
            <w:pPr>
              <w:pStyle w:val="TablesLessonPlansTablenumbers"/>
            </w:pPr>
            <w:r>
              <w:t>27</w:t>
            </w:r>
          </w:p>
        </w:tc>
        <w:tc>
          <w:tcPr>
            <w:tcW w:w="976" w:type="dxa"/>
            <w:shd w:val="clear" w:color="26FFBF" w:fill="auto"/>
          </w:tcPr>
          <w:p w14:paraId="536D75CF" w14:textId="77777777" w:rsidR="00277F7C" w:rsidRDefault="00277F7C" w:rsidP="00367474">
            <w:pPr>
              <w:pStyle w:val="TablesLessonPlansTablenumbers"/>
            </w:pPr>
            <w:r>
              <w:t>67–70</w:t>
            </w:r>
          </w:p>
        </w:tc>
        <w:tc>
          <w:tcPr>
            <w:tcW w:w="1086" w:type="dxa"/>
            <w:shd w:val="clear" w:color="26FFBF" w:fill="auto"/>
          </w:tcPr>
          <w:p w14:paraId="294D5C25" w14:textId="77777777" w:rsidR="00277F7C" w:rsidRDefault="00277F7C" w:rsidP="00367474"/>
        </w:tc>
        <w:tc>
          <w:tcPr>
            <w:tcW w:w="2066" w:type="dxa"/>
            <w:shd w:val="clear" w:color="26FFBF" w:fill="auto"/>
          </w:tcPr>
          <w:p w14:paraId="17D4B808" w14:textId="77777777" w:rsidR="00277F7C" w:rsidRDefault="00277F7C" w:rsidP="00367474">
            <w:pPr>
              <w:pStyle w:val="TablesLessonPlansTableoutlinessingle"/>
            </w:pPr>
            <w:r>
              <w:t>5.2</w:t>
            </w:r>
            <w:r>
              <w:tab/>
              <w:t>Man and Woman Given a Task</w:t>
            </w:r>
          </w:p>
        </w:tc>
        <w:tc>
          <w:tcPr>
            <w:tcW w:w="5044" w:type="dxa"/>
            <w:shd w:val="clear" w:color="26FFBF" w:fill="auto"/>
          </w:tcPr>
          <w:p w14:paraId="56A4D469" w14:textId="77777777" w:rsidR="00277F7C" w:rsidRDefault="00277F7C" w:rsidP="00367474">
            <w:pPr>
              <w:pStyle w:val="TablesLessonPlansobjectives"/>
              <w:numPr>
                <w:ilvl w:val="0"/>
                <w:numId w:val="15"/>
              </w:numPr>
            </w:pPr>
            <w:r>
              <w:t xml:space="preserve">Defend the foundational place of the Creation Mandate in the metanarrative of the biblical worldview. </w:t>
            </w:r>
          </w:p>
          <w:p w14:paraId="0C75A141" w14:textId="77777777" w:rsidR="00277F7C" w:rsidRDefault="00277F7C" w:rsidP="00367474">
            <w:pPr>
              <w:pStyle w:val="TablesLessonPlansobjectives"/>
              <w:numPr>
                <w:ilvl w:val="0"/>
                <w:numId w:val="15"/>
              </w:numPr>
            </w:pPr>
            <w:r>
              <w:t xml:space="preserve">Explain the two parts of the Creation Mandate, distinguishing them from fallen humanity’s rebellious departures. </w:t>
            </w:r>
          </w:p>
          <w:p w14:paraId="17B7FDAD" w14:textId="77777777" w:rsidR="00277F7C" w:rsidRDefault="00277F7C" w:rsidP="00367474">
            <w:pPr>
              <w:pStyle w:val="TablesLessonPlansobjectives"/>
              <w:numPr>
                <w:ilvl w:val="0"/>
                <w:numId w:val="15"/>
              </w:numPr>
            </w:pPr>
            <w:r>
              <w:t>Explain why the Creation Mandate is a blessing from God for all humanity even after the Fall.</w:t>
            </w:r>
          </w:p>
        </w:tc>
      </w:tr>
      <w:tr w:rsidR="00277F7C" w14:paraId="0CC21809" w14:textId="77777777" w:rsidTr="00367474">
        <w:trPr>
          <w:cantSplit/>
        </w:trPr>
        <w:tc>
          <w:tcPr>
            <w:tcW w:w="836" w:type="dxa"/>
            <w:shd w:val="pct10" w:color="26FFBF" w:fill="auto"/>
          </w:tcPr>
          <w:p w14:paraId="6F648130" w14:textId="77777777" w:rsidR="00277F7C" w:rsidRDefault="00277F7C" w:rsidP="00367474">
            <w:pPr>
              <w:pStyle w:val="TablesLessonPlansTablenumbers"/>
            </w:pPr>
            <w:r>
              <w:t>28–29</w:t>
            </w:r>
          </w:p>
        </w:tc>
        <w:tc>
          <w:tcPr>
            <w:tcW w:w="976" w:type="dxa"/>
            <w:shd w:val="pct10" w:color="26FFBF" w:fill="auto"/>
          </w:tcPr>
          <w:p w14:paraId="7DBD0439" w14:textId="77777777" w:rsidR="00277F7C" w:rsidRDefault="00277F7C" w:rsidP="00367474">
            <w:pPr>
              <w:pStyle w:val="TablesLessonPlansTablenumbers"/>
            </w:pPr>
            <w:r>
              <w:t>71–75</w:t>
            </w:r>
          </w:p>
        </w:tc>
        <w:tc>
          <w:tcPr>
            <w:tcW w:w="1086" w:type="dxa"/>
            <w:shd w:val="pct10" w:color="26FFBF" w:fill="auto"/>
          </w:tcPr>
          <w:p w14:paraId="5757ED3A" w14:textId="77777777" w:rsidR="00277F7C" w:rsidRDefault="00277F7C" w:rsidP="00367474">
            <w:pPr>
              <w:pStyle w:val="TablesLessonPlansTablenumbers"/>
            </w:pPr>
            <w:r>
              <w:t>11</w:t>
            </w:r>
          </w:p>
        </w:tc>
        <w:tc>
          <w:tcPr>
            <w:tcW w:w="2066" w:type="dxa"/>
            <w:shd w:val="pct10" w:color="26FFBF" w:fill="auto"/>
          </w:tcPr>
          <w:p w14:paraId="6334A0E9" w14:textId="77777777" w:rsidR="00277F7C" w:rsidRDefault="00277F7C" w:rsidP="00367474">
            <w:pPr>
              <w:pStyle w:val="TablesLessonPlansTableoutlinessingle"/>
            </w:pPr>
            <w:r>
              <w:t>5.3</w:t>
            </w:r>
            <w:r>
              <w:tab/>
              <w:t xml:space="preserve">Man and Woman, Creating </w:t>
            </w:r>
            <w:r>
              <w:br/>
              <w:t>and Cultivating</w:t>
            </w:r>
          </w:p>
        </w:tc>
        <w:tc>
          <w:tcPr>
            <w:tcW w:w="5044" w:type="dxa"/>
            <w:shd w:val="pct10" w:color="26FFBF" w:fill="auto"/>
          </w:tcPr>
          <w:p w14:paraId="750DF87D" w14:textId="77777777" w:rsidR="00277F7C" w:rsidRDefault="00277F7C" w:rsidP="00367474">
            <w:pPr>
              <w:pStyle w:val="TablesLessonPlansobjectives"/>
              <w:numPr>
                <w:ilvl w:val="0"/>
                <w:numId w:val="16"/>
              </w:numPr>
            </w:pPr>
            <w:r>
              <w:t>Explain how filling the earth and subduing it necessarily results in shared human actions of stewardship: culture.</w:t>
            </w:r>
          </w:p>
          <w:p w14:paraId="3402B831" w14:textId="77777777" w:rsidR="00277F7C" w:rsidRDefault="00277F7C" w:rsidP="00367474">
            <w:pPr>
              <w:pStyle w:val="TablesLessonPlansobjectives"/>
              <w:numPr>
                <w:ilvl w:val="0"/>
                <w:numId w:val="16"/>
              </w:numPr>
            </w:pPr>
            <w:r>
              <w:t xml:space="preserve">Explain the power of culture to limit or open up horizons of possibility for cultural creativity and cultivation. </w:t>
            </w:r>
          </w:p>
          <w:p w14:paraId="6760EF1D" w14:textId="77777777" w:rsidR="00277F7C" w:rsidRDefault="00277F7C" w:rsidP="00367474">
            <w:pPr>
              <w:pStyle w:val="TablesLessonPlansobjectives"/>
              <w:numPr>
                <w:ilvl w:val="0"/>
                <w:numId w:val="16"/>
              </w:numPr>
            </w:pPr>
            <w:r>
              <w:t xml:space="preserve">Summarize how engaging in cultural creativity and cultivation contributes to the positive formation of a more God-honoring culture. </w:t>
            </w:r>
          </w:p>
        </w:tc>
      </w:tr>
      <w:tr w:rsidR="00277F7C" w14:paraId="1BA48296" w14:textId="77777777" w:rsidTr="00367474">
        <w:trPr>
          <w:cantSplit/>
        </w:trPr>
        <w:tc>
          <w:tcPr>
            <w:tcW w:w="836" w:type="dxa"/>
            <w:shd w:val="pct35" w:color="26FFBF" w:fill="auto"/>
          </w:tcPr>
          <w:p w14:paraId="0D20C559" w14:textId="77777777" w:rsidR="00277F7C" w:rsidRDefault="00277F7C" w:rsidP="00367474">
            <w:pPr>
              <w:pStyle w:val="TablesLessonPlansTablenumbers"/>
            </w:pPr>
            <w:r>
              <w:t>30</w:t>
            </w:r>
          </w:p>
        </w:tc>
        <w:tc>
          <w:tcPr>
            <w:tcW w:w="976" w:type="dxa"/>
            <w:shd w:val="pct35" w:color="26FFBF" w:fill="auto"/>
          </w:tcPr>
          <w:p w14:paraId="3D3FA406" w14:textId="77777777" w:rsidR="00277F7C" w:rsidRDefault="00277F7C" w:rsidP="00367474">
            <w:pPr>
              <w:pStyle w:val="TablesLessonPlansTablenumbers"/>
            </w:pPr>
            <w:r>
              <w:t>76</w:t>
            </w:r>
          </w:p>
        </w:tc>
        <w:tc>
          <w:tcPr>
            <w:tcW w:w="1086" w:type="dxa"/>
            <w:shd w:val="pct35" w:color="26FFBF" w:fill="auto"/>
          </w:tcPr>
          <w:p w14:paraId="4D8458F7" w14:textId="77777777" w:rsidR="00277F7C" w:rsidRDefault="00277F7C" w:rsidP="00367474"/>
        </w:tc>
        <w:tc>
          <w:tcPr>
            <w:tcW w:w="7110" w:type="dxa"/>
            <w:gridSpan w:val="2"/>
            <w:shd w:val="pct35" w:color="26FFBF" w:fill="auto"/>
          </w:tcPr>
          <w:p w14:paraId="6955CCF3" w14:textId="77777777" w:rsidR="00277F7C" w:rsidRDefault="00277F7C" w:rsidP="00367474">
            <w:pPr>
              <w:pStyle w:val="TablesLessonPlansTableoutlinedoubles"/>
            </w:pPr>
            <w:r>
              <w:t>Review</w:t>
            </w:r>
          </w:p>
        </w:tc>
      </w:tr>
      <w:tr w:rsidR="00277F7C" w14:paraId="354331BE" w14:textId="77777777" w:rsidTr="00367474">
        <w:trPr>
          <w:cantSplit/>
        </w:trPr>
        <w:tc>
          <w:tcPr>
            <w:tcW w:w="2898" w:type="dxa"/>
            <w:gridSpan w:val="3"/>
            <w:shd w:val="pct60" w:color="26FFBF" w:fill="auto"/>
          </w:tcPr>
          <w:p w14:paraId="11327515" w14:textId="77777777" w:rsidR="00277F7C" w:rsidRDefault="00277F7C" w:rsidP="00367474">
            <w:pPr>
              <w:pStyle w:val="TablesLessonPlansTableBhd"/>
            </w:pPr>
            <w:r>
              <w:t>Chapter 6: Everything God Made Was Very Good</w:t>
            </w:r>
          </w:p>
        </w:tc>
        <w:tc>
          <w:tcPr>
            <w:tcW w:w="7110" w:type="dxa"/>
            <w:gridSpan w:val="2"/>
            <w:shd w:val="pct60" w:color="26FFBF" w:fill="auto"/>
          </w:tcPr>
          <w:p w14:paraId="57C27022" w14:textId="77777777" w:rsidR="00277F7C" w:rsidRDefault="00277F7C" w:rsidP="00367474">
            <w:pPr>
              <w:pStyle w:val="TablesLessonPlansobjectiveschapter"/>
            </w:pPr>
            <w:r>
              <w:t>6.1 Defend the goodness of God’s creation.</w:t>
            </w:r>
          </w:p>
          <w:p w14:paraId="5954A975" w14:textId="77777777" w:rsidR="00277F7C" w:rsidRDefault="00277F7C" w:rsidP="00367474">
            <w:pPr>
              <w:pStyle w:val="TablesLessonPlansobjectiveschapter"/>
            </w:pPr>
            <w:r>
              <w:t>6.2 Defend the existence of natural laws and creational norms.</w:t>
            </w:r>
          </w:p>
          <w:p w14:paraId="1FF5D6EE" w14:textId="77777777" w:rsidR="00277F7C" w:rsidRDefault="00277F7C" w:rsidP="00367474">
            <w:pPr>
              <w:pStyle w:val="TablesLessonPlansobjectiveschapter"/>
            </w:pPr>
            <w:r>
              <w:t>6.3 Demonstrate that the good design of God’s created world—in both the physical and social order—is the standard by which we must judge the way things ought to be.</w:t>
            </w:r>
          </w:p>
        </w:tc>
      </w:tr>
      <w:tr w:rsidR="00277F7C" w14:paraId="04DB0D89" w14:textId="77777777" w:rsidTr="00367474">
        <w:trPr>
          <w:cantSplit/>
        </w:trPr>
        <w:tc>
          <w:tcPr>
            <w:tcW w:w="836" w:type="dxa"/>
            <w:shd w:val="pct10" w:color="26FFBF" w:fill="auto"/>
          </w:tcPr>
          <w:p w14:paraId="6DD81239" w14:textId="77777777" w:rsidR="00277F7C" w:rsidRDefault="00277F7C" w:rsidP="00367474">
            <w:pPr>
              <w:pStyle w:val="TablesLessonPlansTablenumbers"/>
            </w:pPr>
            <w:r>
              <w:t>31–32</w:t>
            </w:r>
          </w:p>
        </w:tc>
        <w:tc>
          <w:tcPr>
            <w:tcW w:w="976" w:type="dxa"/>
            <w:shd w:val="pct10" w:color="26FFBF" w:fill="auto"/>
          </w:tcPr>
          <w:p w14:paraId="15400A7F" w14:textId="77777777" w:rsidR="00277F7C" w:rsidRDefault="00277F7C" w:rsidP="00367474">
            <w:pPr>
              <w:pStyle w:val="TablesLessonPlansTablenumbers"/>
            </w:pPr>
            <w:r>
              <w:t>77–81</w:t>
            </w:r>
          </w:p>
        </w:tc>
        <w:tc>
          <w:tcPr>
            <w:tcW w:w="1086" w:type="dxa"/>
            <w:shd w:val="pct10" w:color="26FFBF" w:fill="auto"/>
          </w:tcPr>
          <w:p w14:paraId="54DF724B" w14:textId="77777777" w:rsidR="00277F7C" w:rsidRDefault="00277F7C" w:rsidP="00367474">
            <w:pPr>
              <w:pStyle w:val="TablesLessonPlansTablenumbers"/>
            </w:pPr>
            <w:r>
              <w:t>12</w:t>
            </w:r>
          </w:p>
        </w:tc>
        <w:tc>
          <w:tcPr>
            <w:tcW w:w="2066" w:type="dxa"/>
            <w:shd w:val="pct10" w:color="26FFBF" w:fill="auto"/>
          </w:tcPr>
          <w:p w14:paraId="1B307E04" w14:textId="77777777" w:rsidR="00277F7C" w:rsidRDefault="00277F7C" w:rsidP="00367474">
            <w:pPr>
              <w:pStyle w:val="TablesLessonPlansTableoutlinessingle"/>
            </w:pPr>
            <w:r>
              <w:t>6.1</w:t>
            </w:r>
            <w:r>
              <w:tab/>
              <w:t>And God Saw That</w:t>
            </w:r>
            <w:r>
              <w:br/>
              <w:t>It Was Good</w:t>
            </w:r>
          </w:p>
        </w:tc>
        <w:tc>
          <w:tcPr>
            <w:tcW w:w="5044" w:type="dxa"/>
            <w:shd w:val="pct10" w:color="26FFBF" w:fill="auto"/>
          </w:tcPr>
          <w:p w14:paraId="2E5F1FF8" w14:textId="77777777" w:rsidR="00277F7C" w:rsidRDefault="00277F7C" w:rsidP="00367474">
            <w:pPr>
              <w:pStyle w:val="TablesLessonPlansobjectives"/>
              <w:numPr>
                <w:ilvl w:val="0"/>
                <w:numId w:val="17"/>
              </w:numPr>
            </w:pPr>
            <w:r>
              <w:t xml:space="preserve">Recall God’s own testimony about His creative work and clarify the meaning of that testimony. </w:t>
            </w:r>
          </w:p>
          <w:p w14:paraId="125A2FA2" w14:textId="77777777" w:rsidR="00277F7C" w:rsidRDefault="00277F7C" w:rsidP="00367474">
            <w:pPr>
              <w:pStyle w:val="TablesLessonPlansobjectives"/>
              <w:numPr>
                <w:ilvl w:val="0"/>
                <w:numId w:val="17"/>
              </w:numPr>
            </w:pPr>
            <w:r>
              <w:t>Defend the goodness of God’s creation even though it has been marred by the Fall and used in perverse ways by fallen humans.</w:t>
            </w:r>
          </w:p>
          <w:p w14:paraId="28E218B8" w14:textId="77777777" w:rsidR="00277F7C" w:rsidRDefault="00277F7C" w:rsidP="00367474">
            <w:pPr>
              <w:pStyle w:val="TablesLessonPlansobjectives"/>
              <w:numPr>
                <w:ilvl w:val="0"/>
                <w:numId w:val="17"/>
              </w:numPr>
            </w:pPr>
            <w:r>
              <w:t>Identify and refute various attempts to malign an aspect of God’s good creation as intrinsically evil.</w:t>
            </w:r>
          </w:p>
        </w:tc>
      </w:tr>
      <w:tr w:rsidR="00277F7C" w14:paraId="6C861EF4" w14:textId="77777777" w:rsidTr="00367474">
        <w:trPr>
          <w:cantSplit/>
        </w:trPr>
        <w:tc>
          <w:tcPr>
            <w:tcW w:w="836" w:type="dxa"/>
            <w:shd w:val="clear" w:color="26FFBF" w:fill="auto"/>
          </w:tcPr>
          <w:p w14:paraId="62A2E735" w14:textId="77777777" w:rsidR="00277F7C" w:rsidRDefault="00277F7C" w:rsidP="00367474">
            <w:pPr>
              <w:pStyle w:val="TablesLessonPlansTablenumbers"/>
            </w:pPr>
            <w:r>
              <w:t>33–34</w:t>
            </w:r>
          </w:p>
        </w:tc>
        <w:tc>
          <w:tcPr>
            <w:tcW w:w="976" w:type="dxa"/>
            <w:shd w:val="clear" w:color="26FFBF" w:fill="auto"/>
          </w:tcPr>
          <w:p w14:paraId="1E8CBD10" w14:textId="77777777" w:rsidR="00277F7C" w:rsidRDefault="00277F7C" w:rsidP="00367474">
            <w:pPr>
              <w:pStyle w:val="TablesLessonPlansTablenumbers"/>
            </w:pPr>
            <w:r>
              <w:t>81–86</w:t>
            </w:r>
          </w:p>
        </w:tc>
        <w:tc>
          <w:tcPr>
            <w:tcW w:w="1086" w:type="dxa"/>
            <w:shd w:val="clear" w:color="26FFBF" w:fill="auto"/>
          </w:tcPr>
          <w:p w14:paraId="183DDC5E" w14:textId="77777777" w:rsidR="00277F7C" w:rsidRDefault="00277F7C" w:rsidP="00367474"/>
        </w:tc>
        <w:tc>
          <w:tcPr>
            <w:tcW w:w="2066" w:type="dxa"/>
            <w:shd w:val="clear" w:color="26FFBF" w:fill="auto"/>
          </w:tcPr>
          <w:p w14:paraId="183BB58D" w14:textId="77777777" w:rsidR="00277F7C" w:rsidRDefault="00277F7C" w:rsidP="00367474">
            <w:pPr>
              <w:pStyle w:val="TablesLessonPlansTableoutlinessingle"/>
            </w:pPr>
            <w:r>
              <w:t>6.2</w:t>
            </w:r>
            <w:r>
              <w:tab/>
              <w:t xml:space="preserve">Laws of Nature and </w:t>
            </w:r>
            <w:r>
              <w:br/>
              <w:t>Creational Norms</w:t>
            </w:r>
          </w:p>
        </w:tc>
        <w:tc>
          <w:tcPr>
            <w:tcW w:w="5044" w:type="dxa"/>
            <w:shd w:val="clear" w:color="26FFBF" w:fill="auto"/>
          </w:tcPr>
          <w:p w14:paraId="45B0ACED" w14:textId="77777777" w:rsidR="00277F7C" w:rsidRDefault="00277F7C" w:rsidP="00367474">
            <w:pPr>
              <w:pStyle w:val="TablesLessonPlansobjectives"/>
              <w:numPr>
                <w:ilvl w:val="0"/>
                <w:numId w:val="18"/>
              </w:numPr>
            </w:pPr>
            <w:r>
              <w:t>Defend the idea that the natural order of the universe is governed by laws of nature upheld by God’s sovereignty.</w:t>
            </w:r>
          </w:p>
          <w:p w14:paraId="25E6DD9C" w14:textId="77777777" w:rsidR="00277F7C" w:rsidRDefault="00277F7C" w:rsidP="00367474">
            <w:pPr>
              <w:pStyle w:val="TablesLessonPlansobjectives"/>
              <w:numPr>
                <w:ilvl w:val="0"/>
                <w:numId w:val="18"/>
              </w:numPr>
            </w:pPr>
            <w:r>
              <w:t>Defend the idea that the social order of the universe is governed by creational norms fitting with God’s design.</w:t>
            </w:r>
          </w:p>
          <w:p w14:paraId="24D07786" w14:textId="77777777" w:rsidR="00277F7C" w:rsidRDefault="00277F7C" w:rsidP="00367474">
            <w:pPr>
              <w:pStyle w:val="TablesLessonPlansobjectives"/>
              <w:numPr>
                <w:ilvl w:val="0"/>
                <w:numId w:val="18"/>
              </w:numPr>
            </w:pPr>
            <w:r>
              <w:t>Explain how creational norms are discovered through personal application of biblical wisdom to real-life situations.</w:t>
            </w:r>
          </w:p>
        </w:tc>
      </w:tr>
      <w:tr w:rsidR="00277F7C" w14:paraId="2C39BA93" w14:textId="77777777" w:rsidTr="00367474">
        <w:trPr>
          <w:cantSplit/>
        </w:trPr>
        <w:tc>
          <w:tcPr>
            <w:tcW w:w="836" w:type="dxa"/>
            <w:shd w:val="pct10" w:color="26FFBF" w:fill="auto"/>
          </w:tcPr>
          <w:p w14:paraId="705E5738" w14:textId="77777777" w:rsidR="00277F7C" w:rsidRDefault="00277F7C" w:rsidP="00367474">
            <w:pPr>
              <w:pStyle w:val="TablesLessonPlansTablenumbers"/>
            </w:pPr>
            <w:r>
              <w:t>35</w:t>
            </w:r>
          </w:p>
        </w:tc>
        <w:tc>
          <w:tcPr>
            <w:tcW w:w="976" w:type="dxa"/>
            <w:shd w:val="pct10" w:color="26FFBF" w:fill="auto"/>
          </w:tcPr>
          <w:p w14:paraId="6E4504CA" w14:textId="77777777" w:rsidR="00277F7C" w:rsidRDefault="00277F7C" w:rsidP="00367474">
            <w:pPr>
              <w:pStyle w:val="TablesLessonPlansTablenumbers"/>
            </w:pPr>
            <w:r>
              <w:t>86–90</w:t>
            </w:r>
          </w:p>
        </w:tc>
        <w:tc>
          <w:tcPr>
            <w:tcW w:w="1086" w:type="dxa"/>
            <w:shd w:val="pct10" w:color="26FFBF" w:fill="auto"/>
          </w:tcPr>
          <w:p w14:paraId="68D5A68D" w14:textId="77777777" w:rsidR="00277F7C" w:rsidRDefault="00277F7C" w:rsidP="00367474"/>
        </w:tc>
        <w:tc>
          <w:tcPr>
            <w:tcW w:w="2066" w:type="dxa"/>
            <w:shd w:val="pct10" w:color="26FFBF" w:fill="auto"/>
          </w:tcPr>
          <w:p w14:paraId="67636216" w14:textId="1355EEEC" w:rsidR="00277F7C" w:rsidRDefault="00277F7C" w:rsidP="00AD3113">
            <w:pPr>
              <w:pStyle w:val="TablesLessonPlansTableoutlinessingle"/>
            </w:pPr>
            <w:r>
              <w:t>6.3</w:t>
            </w:r>
            <w:r>
              <w:tab/>
              <w:t xml:space="preserve">The Way Things Are Supposed </w:t>
            </w:r>
            <w:r w:rsidR="00AD3113">
              <w:br/>
            </w:r>
            <w:r>
              <w:t>to Be</w:t>
            </w:r>
          </w:p>
        </w:tc>
        <w:tc>
          <w:tcPr>
            <w:tcW w:w="5044" w:type="dxa"/>
            <w:shd w:val="pct10" w:color="26FFBF" w:fill="auto"/>
          </w:tcPr>
          <w:p w14:paraId="6AB6D14A" w14:textId="77777777" w:rsidR="00277F7C" w:rsidRDefault="00277F7C" w:rsidP="00367474">
            <w:pPr>
              <w:pStyle w:val="TablesLessonPlansobjectives"/>
              <w:numPr>
                <w:ilvl w:val="0"/>
                <w:numId w:val="19"/>
              </w:numPr>
            </w:pPr>
            <w:r>
              <w:t>Defend the necessity of standards for evaluating the goodness of something.</w:t>
            </w:r>
          </w:p>
          <w:p w14:paraId="0287E1EC" w14:textId="77777777" w:rsidR="00277F7C" w:rsidRDefault="00277F7C" w:rsidP="00367474">
            <w:pPr>
              <w:pStyle w:val="TablesLessonPlansobjectives"/>
              <w:numPr>
                <w:ilvl w:val="0"/>
                <w:numId w:val="19"/>
              </w:numPr>
            </w:pPr>
            <w:r>
              <w:t>Explain the twofold nature of the Christian standard: (1) special revelation of moral laws declared in Scripture and (2) general revelation of natural laws and creational norms built into God’s design.</w:t>
            </w:r>
          </w:p>
          <w:p w14:paraId="31F2CCA3" w14:textId="77777777" w:rsidR="00277F7C" w:rsidRDefault="00277F7C" w:rsidP="00367474">
            <w:pPr>
              <w:pStyle w:val="TablesLessonPlansobjectives"/>
              <w:numPr>
                <w:ilvl w:val="0"/>
                <w:numId w:val="19"/>
              </w:numPr>
            </w:pPr>
            <w:r>
              <w:t xml:space="preserve">Recognize that there are differing consequences for violating both natural laws and creational norms. </w:t>
            </w:r>
          </w:p>
          <w:p w14:paraId="4AA16202" w14:textId="77777777" w:rsidR="00277F7C" w:rsidRDefault="00277F7C" w:rsidP="00367474">
            <w:pPr>
              <w:pStyle w:val="TablesLessonPlansobjectives"/>
              <w:numPr>
                <w:ilvl w:val="0"/>
                <w:numId w:val="19"/>
              </w:numPr>
            </w:pPr>
            <w:r>
              <w:t>Implement a knowledge of biblical morality to detect the trumped-up claims of supposed creational norms.</w:t>
            </w:r>
          </w:p>
        </w:tc>
      </w:tr>
      <w:tr w:rsidR="00277F7C" w14:paraId="4BD6CEBA" w14:textId="77777777" w:rsidTr="00367474">
        <w:trPr>
          <w:cantSplit/>
        </w:trPr>
        <w:tc>
          <w:tcPr>
            <w:tcW w:w="836" w:type="dxa"/>
            <w:shd w:val="pct35" w:color="26FFBF" w:fill="auto"/>
          </w:tcPr>
          <w:p w14:paraId="3DB756B2" w14:textId="77777777" w:rsidR="00277F7C" w:rsidRDefault="00277F7C" w:rsidP="00367474">
            <w:pPr>
              <w:pStyle w:val="TablesLessonPlansTablenumbers"/>
            </w:pPr>
            <w:r>
              <w:t>36</w:t>
            </w:r>
          </w:p>
        </w:tc>
        <w:tc>
          <w:tcPr>
            <w:tcW w:w="976" w:type="dxa"/>
            <w:shd w:val="pct35" w:color="26FFBF" w:fill="auto"/>
          </w:tcPr>
          <w:p w14:paraId="3D85B478" w14:textId="77777777" w:rsidR="00277F7C" w:rsidRDefault="00277F7C" w:rsidP="00367474">
            <w:pPr>
              <w:pStyle w:val="TablesLessonPlansTablenumbers"/>
            </w:pPr>
            <w:r>
              <w:t>91</w:t>
            </w:r>
          </w:p>
        </w:tc>
        <w:tc>
          <w:tcPr>
            <w:tcW w:w="1086" w:type="dxa"/>
            <w:shd w:val="pct35" w:color="26FFBF" w:fill="auto"/>
          </w:tcPr>
          <w:p w14:paraId="4D693636" w14:textId="77777777" w:rsidR="00277F7C" w:rsidRDefault="00277F7C" w:rsidP="00367474"/>
        </w:tc>
        <w:tc>
          <w:tcPr>
            <w:tcW w:w="7110" w:type="dxa"/>
            <w:gridSpan w:val="2"/>
            <w:shd w:val="pct35" w:color="26FFBF" w:fill="auto"/>
          </w:tcPr>
          <w:p w14:paraId="58518E8E" w14:textId="77777777" w:rsidR="00277F7C" w:rsidRDefault="00277F7C" w:rsidP="00367474">
            <w:pPr>
              <w:pStyle w:val="TablesLessonPlansTableoutlinedoubles"/>
            </w:pPr>
            <w:r>
              <w:t>Review</w:t>
            </w:r>
          </w:p>
        </w:tc>
      </w:tr>
      <w:tr w:rsidR="00277F7C" w14:paraId="0F2918D2" w14:textId="77777777" w:rsidTr="00367474">
        <w:trPr>
          <w:cantSplit/>
        </w:trPr>
        <w:tc>
          <w:tcPr>
            <w:tcW w:w="836" w:type="dxa"/>
            <w:shd w:val="pct60" w:color="26FFBF" w:fill="auto"/>
          </w:tcPr>
          <w:p w14:paraId="0AC59A0D" w14:textId="77777777" w:rsidR="00277F7C" w:rsidRDefault="00277F7C" w:rsidP="00367474">
            <w:pPr>
              <w:pStyle w:val="TablesLessonPlansTablenumbers"/>
            </w:pPr>
            <w:r>
              <w:t>37</w:t>
            </w:r>
          </w:p>
        </w:tc>
        <w:tc>
          <w:tcPr>
            <w:tcW w:w="976" w:type="dxa"/>
            <w:shd w:val="pct60" w:color="26FFBF" w:fill="auto"/>
          </w:tcPr>
          <w:p w14:paraId="59B3AE73" w14:textId="77777777" w:rsidR="00277F7C" w:rsidRDefault="00277F7C" w:rsidP="00367474"/>
        </w:tc>
        <w:tc>
          <w:tcPr>
            <w:tcW w:w="1086" w:type="dxa"/>
            <w:shd w:val="pct60" w:color="26FFBF" w:fill="auto"/>
          </w:tcPr>
          <w:p w14:paraId="5D3867CA" w14:textId="77777777" w:rsidR="00277F7C" w:rsidRDefault="00277F7C" w:rsidP="00367474"/>
        </w:tc>
        <w:tc>
          <w:tcPr>
            <w:tcW w:w="7110" w:type="dxa"/>
            <w:gridSpan w:val="2"/>
            <w:shd w:val="pct60" w:color="26FFBF" w:fill="auto"/>
          </w:tcPr>
          <w:p w14:paraId="57F28D71" w14:textId="77777777" w:rsidR="00277F7C" w:rsidRDefault="00277F7C" w:rsidP="00367474">
            <w:pPr>
              <w:pStyle w:val="TablesLessonPlansTableoutlinedoubles"/>
            </w:pPr>
            <w:r>
              <w:t>Unit 2 Test</w:t>
            </w:r>
          </w:p>
        </w:tc>
      </w:tr>
    </w:tbl>
    <w:p w14:paraId="4E273F3D" w14:textId="7DFE1A25" w:rsidR="00367474" w:rsidRDefault="00367474"/>
    <w:p w14:paraId="183E0032" w14:textId="77777777" w:rsidR="00367474" w:rsidRDefault="00367474">
      <w:r>
        <w:br w:type="page"/>
      </w:r>
    </w:p>
    <w:p w14:paraId="3C435419" w14:textId="77777777" w:rsidR="00367474" w:rsidRDefault="00367474"/>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367474" w14:paraId="6B1923F5" w14:textId="77777777" w:rsidTr="00367474">
        <w:trPr>
          <w:cantSplit/>
          <w:tblHeader/>
        </w:trPr>
        <w:tc>
          <w:tcPr>
            <w:tcW w:w="836" w:type="dxa"/>
            <w:shd w:val="clear" w:color="FFFFFF" w:fill="auto"/>
          </w:tcPr>
          <w:p w14:paraId="51C410FE" w14:textId="77777777" w:rsidR="00367474" w:rsidRDefault="00367474" w:rsidP="00367474">
            <w:pPr>
              <w:pStyle w:val="TablesLessonPlansTableAhd"/>
            </w:pPr>
            <w:r>
              <w:t>DAY(S)</w:t>
            </w:r>
          </w:p>
        </w:tc>
        <w:tc>
          <w:tcPr>
            <w:tcW w:w="976" w:type="dxa"/>
            <w:shd w:val="clear" w:color="FFFFFF" w:fill="auto"/>
          </w:tcPr>
          <w:p w14:paraId="69CCB457" w14:textId="77777777" w:rsidR="00367474" w:rsidRDefault="00367474" w:rsidP="00367474">
            <w:pPr>
              <w:pStyle w:val="TablesLessonPlansTableAhd"/>
            </w:pPr>
            <w:r>
              <w:t>PAGES</w:t>
            </w:r>
          </w:p>
        </w:tc>
        <w:tc>
          <w:tcPr>
            <w:tcW w:w="1086" w:type="dxa"/>
            <w:shd w:val="clear" w:color="FFFFFF" w:fill="auto"/>
          </w:tcPr>
          <w:p w14:paraId="6D2F662A" w14:textId="77777777" w:rsidR="00367474" w:rsidRDefault="00367474" w:rsidP="00367474">
            <w:pPr>
              <w:pStyle w:val="TablesLessonPlansTableAhd"/>
            </w:pPr>
            <w:r>
              <w:t>ACTIVITY</w:t>
            </w:r>
          </w:p>
        </w:tc>
        <w:tc>
          <w:tcPr>
            <w:tcW w:w="2066" w:type="dxa"/>
            <w:shd w:val="clear" w:color="FFFFFF" w:fill="auto"/>
          </w:tcPr>
          <w:p w14:paraId="4E6F3D10" w14:textId="77777777" w:rsidR="00367474" w:rsidRDefault="00367474" w:rsidP="00367474">
            <w:pPr>
              <w:pStyle w:val="TablesLessonPlansTableAhd"/>
            </w:pPr>
            <w:r>
              <w:t>SECTION</w:t>
            </w:r>
          </w:p>
        </w:tc>
        <w:tc>
          <w:tcPr>
            <w:tcW w:w="5044" w:type="dxa"/>
            <w:shd w:val="clear" w:color="FFFFFF" w:fill="auto"/>
          </w:tcPr>
          <w:p w14:paraId="1C86668E" w14:textId="77777777" w:rsidR="00367474" w:rsidRDefault="00367474" w:rsidP="00367474">
            <w:pPr>
              <w:pStyle w:val="TablesLessonPlansTableAhd"/>
            </w:pPr>
            <w:r>
              <w:t>OBJECTIVES</w:t>
            </w:r>
          </w:p>
        </w:tc>
      </w:tr>
      <w:tr w:rsidR="00277F7C" w14:paraId="30B2EF6F" w14:textId="77777777" w:rsidTr="00367474">
        <w:trPr>
          <w:cantSplit/>
        </w:trPr>
        <w:tc>
          <w:tcPr>
            <w:tcW w:w="10008" w:type="dxa"/>
            <w:gridSpan w:val="5"/>
            <w:shd w:val="clear" w:color="auto" w:fill="A5FF00"/>
          </w:tcPr>
          <w:p w14:paraId="36A9F1ED" w14:textId="77777777" w:rsidR="00277F7C" w:rsidRDefault="00277F7C" w:rsidP="00367474">
            <w:pPr>
              <w:pStyle w:val="TablesLessonPlansTableAhd"/>
            </w:pPr>
            <w:r w:rsidRPr="009966E9">
              <w:rPr>
                <w:color w:val="0D0D0D" w:themeColor="text1" w:themeTint="F2"/>
              </w:rPr>
              <w:t>UNIT 3: FALL</w:t>
            </w:r>
          </w:p>
        </w:tc>
      </w:tr>
      <w:tr w:rsidR="00277F7C" w14:paraId="6E9F6393" w14:textId="77777777" w:rsidTr="00367474">
        <w:trPr>
          <w:cantSplit/>
        </w:trPr>
        <w:tc>
          <w:tcPr>
            <w:tcW w:w="2898" w:type="dxa"/>
            <w:gridSpan w:val="3"/>
            <w:shd w:val="pct60" w:color="A5FF00" w:fill="auto"/>
          </w:tcPr>
          <w:p w14:paraId="5B984319" w14:textId="77777777" w:rsidR="00277F7C" w:rsidRDefault="00277F7C" w:rsidP="00367474">
            <w:pPr>
              <w:pStyle w:val="TablesLessonPlansTableBhd"/>
            </w:pPr>
            <w:r>
              <w:t xml:space="preserve">Chapter 7: </w:t>
            </w:r>
            <w:r>
              <w:br/>
              <w:t>Far as the Curse Is Found</w:t>
            </w:r>
          </w:p>
        </w:tc>
        <w:tc>
          <w:tcPr>
            <w:tcW w:w="7110" w:type="dxa"/>
            <w:gridSpan w:val="2"/>
            <w:shd w:val="pct60" w:color="A5FF00" w:fill="auto"/>
          </w:tcPr>
          <w:p w14:paraId="7B5304BF" w14:textId="77777777" w:rsidR="00277F7C" w:rsidRDefault="00277F7C" w:rsidP="00367474">
            <w:pPr>
              <w:pStyle w:val="TablesLessonPlansobjectiveschapter"/>
            </w:pPr>
            <w:r>
              <w:t>7.1 Defend the idea that every aspect of a human individual is touched by the Fall.</w:t>
            </w:r>
          </w:p>
          <w:p w14:paraId="3AEA1E74" w14:textId="77777777" w:rsidR="00277F7C" w:rsidRDefault="00277F7C" w:rsidP="00367474">
            <w:pPr>
              <w:pStyle w:val="TablesLessonPlansobjectiveschapter"/>
            </w:pPr>
            <w:r>
              <w:t>7.2 Defend the idea that the Fall includes cosmic effects on the physical world.</w:t>
            </w:r>
          </w:p>
          <w:p w14:paraId="429F26C6" w14:textId="77777777" w:rsidR="00277F7C" w:rsidRDefault="00277F7C" w:rsidP="00367474">
            <w:pPr>
              <w:pStyle w:val="TablesLessonPlansobjectiveschapter"/>
            </w:pPr>
            <w:r>
              <w:t>7.3 Defend the idea that every aspect of human culture is touched by the Fall.</w:t>
            </w:r>
          </w:p>
        </w:tc>
      </w:tr>
      <w:tr w:rsidR="00277F7C" w14:paraId="297DFE8C" w14:textId="77777777" w:rsidTr="00367474">
        <w:trPr>
          <w:cantSplit/>
        </w:trPr>
        <w:tc>
          <w:tcPr>
            <w:tcW w:w="836" w:type="dxa"/>
            <w:shd w:val="pct10" w:color="A5FF00" w:fill="auto"/>
          </w:tcPr>
          <w:p w14:paraId="73BC02F3" w14:textId="77777777" w:rsidR="00277F7C" w:rsidRDefault="00277F7C" w:rsidP="00367474">
            <w:pPr>
              <w:pStyle w:val="TablesLessonPlansTablenumbers"/>
            </w:pPr>
            <w:r>
              <w:t>38–39</w:t>
            </w:r>
          </w:p>
        </w:tc>
        <w:tc>
          <w:tcPr>
            <w:tcW w:w="976" w:type="dxa"/>
            <w:shd w:val="pct10" w:color="A5FF00" w:fill="auto"/>
          </w:tcPr>
          <w:p w14:paraId="0ECA0A8F" w14:textId="77777777" w:rsidR="00277F7C" w:rsidRDefault="00277F7C" w:rsidP="00367474">
            <w:pPr>
              <w:pStyle w:val="TablesLessonPlansTablenumbers"/>
            </w:pPr>
            <w:r>
              <w:t>94–98</w:t>
            </w:r>
          </w:p>
        </w:tc>
        <w:tc>
          <w:tcPr>
            <w:tcW w:w="1086" w:type="dxa"/>
            <w:shd w:val="pct10" w:color="A5FF00" w:fill="auto"/>
          </w:tcPr>
          <w:p w14:paraId="7803C12D" w14:textId="77777777" w:rsidR="00277F7C" w:rsidRDefault="00277F7C" w:rsidP="00367474">
            <w:pPr>
              <w:pStyle w:val="TablesLessonPlansTablenumbers"/>
            </w:pPr>
            <w:r>
              <w:t>13</w:t>
            </w:r>
          </w:p>
        </w:tc>
        <w:tc>
          <w:tcPr>
            <w:tcW w:w="2066" w:type="dxa"/>
            <w:shd w:val="pct10" w:color="A5FF00" w:fill="auto"/>
          </w:tcPr>
          <w:p w14:paraId="4316C226" w14:textId="77777777" w:rsidR="00277F7C" w:rsidRDefault="00277F7C" w:rsidP="00367474">
            <w:pPr>
              <w:pStyle w:val="TablesLessonPlansTableoutlinessingle"/>
            </w:pPr>
            <w:r>
              <w:t>7.1</w:t>
            </w:r>
            <w:r>
              <w:tab/>
              <w:t>The Personal Effects of the Fall</w:t>
            </w:r>
          </w:p>
        </w:tc>
        <w:tc>
          <w:tcPr>
            <w:tcW w:w="5044" w:type="dxa"/>
            <w:shd w:val="pct10" w:color="A5FF00" w:fill="auto"/>
          </w:tcPr>
          <w:p w14:paraId="5B230DBC" w14:textId="77777777" w:rsidR="00277F7C" w:rsidRDefault="00277F7C" w:rsidP="00367474">
            <w:pPr>
              <w:pStyle w:val="TablesLessonPlansobjectives"/>
              <w:numPr>
                <w:ilvl w:val="0"/>
                <w:numId w:val="20"/>
              </w:numPr>
            </w:pPr>
            <w:r>
              <w:t>Describe the pre-Fall conditions of humankind as comprehensive perfection for fulfilling the Creation Mandate in right relationship with God.</w:t>
            </w:r>
          </w:p>
          <w:p w14:paraId="6AD2CEA5" w14:textId="77777777" w:rsidR="00277F7C" w:rsidRDefault="00277F7C" w:rsidP="00367474">
            <w:pPr>
              <w:pStyle w:val="TablesLessonPlansobjectives"/>
              <w:numPr>
                <w:ilvl w:val="0"/>
                <w:numId w:val="20"/>
              </w:numPr>
            </w:pPr>
            <w:r>
              <w:t>Describe the process of the Fall, accomplished through Satan’s deceptive questioning of God’s Word and goodness.</w:t>
            </w:r>
          </w:p>
          <w:p w14:paraId="344E789E" w14:textId="77777777" w:rsidR="00277F7C" w:rsidRDefault="00277F7C" w:rsidP="00367474">
            <w:pPr>
              <w:pStyle w:val="TablesLessonPlansobjectives"/>
              <w:numPr>
                <w:ilvl w:val="0"/>
                <w:numId w:val="20"/>
              </w:numPr>
            </w:pPr>
            <w:r>
              <w:t>Analyze the extent of both the physical and spiritual ramifications of the Fall as comprehensive corruption frustrating the fulfillment of the Creation Mandate due to a broken relationship with God.</w:t>
            </w:r>
          </w:p>
          <w:p w14:paraId="417615CC" w14:textId="77777777" w:rsidR="00277F7C" w:rsidRDefault="00277F7C" w:rsidP="00367474">
            <w:pPr>
              <w:pStyle w:val="TablesLessonPlansobjectives"/>
              <w:numPr>
                <w:ilvl w:val="0"/>
                <w:numId w:val="20"/>
              </w:numPr>
            </w:pPr>
            <w:r>
              <w:t>Clarify that although each part of human nature is fallen, not every person manifests fallenness to the greatest possible extent or in the same way.</w:t>
            </w:r>
          </w:p>
          <w:p w14:paraId="6A2F0920" w14:textId="77777777" w:rsidR="00277F7C" w:rsidRDefault="00277F7C" w:rsidP="00367474">
            <w:pPr>
              <w:pStyle w:val="TablesLessonPlansobjectives"/>
              <w:numPr>
                <w:ilvl w:val="0"/>
                <w:numId w:val="20"/>
              </w:numPr>
            </w:pPr>
            <w:r>
              <w:t>Explain how sin powerfully enslaves human nature through its deceptiveness.</w:t>
            </w:r>
          </w:p>
        </w:tc>
      </w:tr>
      <w:tr w:rsidR="00277F7C" w14:paraId="29478845" w14:textId="77777777" w:rsidTr="00367474">
        <w:trPr>
          <w:cantSplit/>
        </w:trPr>
        <w:tc>
          <w:tcPr>
            <w:tcW w:w="836" w:type="dxa"/>
            <w:shd w:val="clear" w:color="A5FF00" w:fill="auto"/>
          </w:tcPr>
          <w:p w14:paraId="619B063E" w14:textId="77777777" w:rsidR="00277F7C" w:rsidRDefault="00277F7C" w:rsidP="00367474">
            <w:pPr>
              <w:pStyle w:val="TablesLessonPlansTablenumbers"/>
            </w:pPr>
            <w:r>
              <w:t>40–41</w:t>
            </w:r>
          </w:p>
        </w:tc>
        <w:tc>
          <w:tcPr>
            <w:tcW w:w="976" w:type="dxa"/>
            <w:shd w:val="clear" w:color="A5FF00" w:fill="auto"/>
          </w:tcPr>
          <w:p w14:paraId="134B5A02" w14:textId="77777777" w:rsidR="00277F7C" w:rsidRDefault="00277F7C" w:rsidP="00367474">
            <w:pPr>
              <w:pStyle w:val="TablesLessonPlansTablenumbers"/>
            </w:pPr>
            <w:r>
              <w:t>99–102</w:t>
            </w:r>
          </w:p>
        </w:tc>
        <w:tc>
          <w:tcPr>
            <w:tcW w:w="1086" w:type="dxa"/>
            <w:shd w:val="clear" w:color="A5FF00" w:fill="auto"/>
          </w:tcPr>
          <w:p w14:paraId="4CC8BE44" w14:textId="77777777" w:rsidR="00277F7C" w:rsidRDefault="00277F7C" w:rsidP="00367474"/>
        </w:tc>
        <w:tc>
          <w:tcPr>
            <w:tcW w:w="2066" w:type="dxa"/>
            <w:shd w:val="clear" w:color="A5FF00" w:fill="auto"/>
          </w:tcPr>
          <w:p w14:paraId="4C3811BE" w14:textId="77777777" w:rsidR="00277F7C" w:rsidRDefault="00277F7C" w:rsidP="00367474">
            <w:pPr>
              <w:pStyle w:val="TablesLessonPlansTableoutlinessingle"/>
            </w:pPr>
            <w:r>
              <w:t>7.2</w:t>
            </w:r>
            <w:r>
              <w:tab/>
              <w:t>The Cosmic Effects of the Fall</w:t>
            </w:r>
          </w:p>
        </w:tc>
        <w:tc>
          <w:tcPr>
            <w:tcW w:w="5044" w:type="dxa"/>
            <w:shd w:val="clear" w:color="A5FF00" w:fill="auto"/>
          </w:tcPr>
          <w:p w14:paraId="1E0D741A" w14:textId="77777777" w:rsidR="00277F7C" w:rsidRDefault="00277F7C" w:rsidP="00367474">
            <w:pPr>
              <w:pStyle w:val="TablesLessonPlansobjectives"/>
              <w:numPr>
                <w:ilvl w:val="0"/>
                <w:numId w:val="21"/>
              </w:numPr>
            </w:pPr>
            <w:r>
              <w:t>Explain why all death and suffering is abnormal (i.e., not supposed to exist anywhere in this world).</w:t>
            </w:r>
          </w:p>
          <w:p w14:paraId="052BC744" w14:textId="77777777" w:rsidR="00277F7C" w:rsidRDefault="00277F7C" w:rsidP="00367474">
            <w:pPr>
              <w:pStyle w:val="TablesLessonPlansobjectives"/>
              <w:numPr>
                <w:ilvl w:val="0"/>
                <w:numId w:val="21"/>
              </w:numPr>
            </w:pPr>
            <w:r>
              <w:t xml:space="preserve">Explain why Adam’s sin led to the Curse not only on the whole human race but also on all of creation. </w:t>
            </w:r>
          </w:p>
          <w:p w14:paraId="7B88298E" w14:textId="77777777" w:rsidR="00277F7C" w:rsidRDefault="00277F7C" w:rsidP="00367474">
            <w:pPr>
              <w:pStyle w:val="TablesLessonPlansobjectives"/>
              <w:numPr>
                <w:ilvl w:val="0"/>
                <w:numId w:val="21"/>
              </w:numPr>
            </w:pPr>
            <w:r>
              <w:t xml:space="preserve">Demonstrate that the Fall resulted in physical consequences that correspond to each task of the Creation Mandate. </w:t>
            </w:r>
          </w:p>
          <w:p w14:paraId="31AF3315" w14:textId="77777777" w:rsidR="00277F7C" w:rsidRDefault="00277F7C" w:rsidP="00367474">
            <w:pPr>
              <w:pStyle w:val="TablesLessonPlansobjectives"/>
              <w:numPr>
                <w:ilvl w:val="0"/>
                <w:numId w:val="21"/>
              </w:numPr>
            </w:pPr>
            <w:r>
              <w:t xml:space="preserve">Conclude that the Christian’s hope is in both a spiritual redemption and a physical restoration. </w:t>
            </w:r>
          </w:p>
        </w:tc>
      </w:tr>
      <w:tr w:rsidR="00277F7C" w14:paraId="03A568AF" w14:textId="77777777" w:rsidTr="00367474">
        <w:trPr>
          <w:cantSplit/>
        </w:trPr>
        <w:tc>
          <w:tcPr>
            <w:tcW w:w="836" w:type="dxa"/>
            <w:shd w:val="pct10" w:color="A5FF00" w:fill="auto"/>
          </w:tcPr>
          <w:p w14:paraId="3843782A" w14:textId="77777777" w:rsidR="00277F7C" w:rsidRDefault="00277F7C" w:rsidP="00367474">
            <w:pPr>
              <w:pStyle w:val="TablesLessonPlansTablenumbers"/>
            </w:pPr>
            <w:r>
              <w:t>42</w:t>
            </w:r>
          </w:p>
        </w:tc>
        <w:tc>
          <w:tcPr>
            <w:tcW w:w="976" w:type="dxa"/>
            <w:shd w:val="pct10" w:color="A5FF00" w:fill="auto"/>
          </w:tcPr>
          <w:p w14:paraId="0F65A679" w14:textId="77777777" w:rsidR="00277F7C" w:rsidRDefault="00277F7C" w:rsidP="00367474">
            <w:pPr>
              <w:pStyle w:val="TablesLessonPlansTablenumbers"/>
            </w:pPr>
            <w:r>
              <w:t>103–6</w:t>
            </w:r>
          </w:p>
        </w:tc>
        <w:tc>
          <w:tcPr>
            <w:tcW w:w="1086" w:type="dxa"/>
            <w:shd w:val="pct10" w:color="A5FF00" w:fill="auto"/>
          </w:tcPr>
          <w:p w14:paraId="49B020CF" w14:textId="77777777" w:rsidR="00277F7C" w:rsidRDefault="00277F7C" w:rsidP="00367474"/>
        </w:tc>
        <w:tc>
          <w:tcPr>
            <w:tcW w:w="2066" w:type="dxa"/>
            <w:shd w:val="pct10" w:color="A5FF00" w:fill="auto"/>
          </w:tcPr>
          <w:p w14:paraId="04E78F87" w14:textId="77777777" w:rsidR="00277F7C" w:rsidRDefault="00277F7C" w:rsidP="00367474">
            <w:pPr>
              <w:pStyle w:val="TablesLessonPlansTableoutlinessingle"/>
            </w:pPr>
            <w:r>
              <w:t>7.3</w:t>
            </w:r>
            <w:r>
              <w:tab/>
              <w:t>The Cultural Effects of the Fall</w:t>
            </w:r>
          </w:p>
        </w:tc>
        <w:tc>
          <w:tcPr>
            <w:tcW w:w="5044" w:type="dxa"/>
            <w:shd w:val="pct10" w:color="A5FF00" w:fill="auto"/>
          </w:tcPr>
          <w:p w14:paraId="4279D7DA" w14:textId="77777777" w:rsidR="00277F7C" w:rsidRDefault="00277F7C" w:rsidP="00367474">
            <w:pPr>
              <w:pStyle w:val="TablesLessonPlansobjectives"/>
              <w:numPr>
                <w:ilvl w:val="0"/>
                <w:numId w:val="22"/>
              </w:numPr>
            </w:pPr>
            <w:r>
              <w:t>Exemplify how a variety of societal institutions can reflect corruptness.</w:t>
            </w:r>
          </w:p>
          <w:p w14:paraId="575AADAC" w14:textId="77777777" w:rsidR="00277F7C" w:rsidRDefault="00277F7C" w:rsidP="00367474">
            <w:pPr>
              <w:pStyle w:val="TablesLessonPlansobjectives"/>
              <w:numPr>
                <w:ilvl w:val="0"/>
                <w:numId w:val="22"/>
              </w:numPr>
            </w:pPr>
            <w:r>
              <w:t>Recognize that fallen humanity produces fallen societal expressions.</w:t>
            </w:r>
          </w:p>
          <w:p w14:paraId="4CC57367" w14:textId="77777777" w:rsidR="00277F7C" w:rsidRDefault="00277F7C" w:rsidP="00367474">
            <w:pPr>
              <w:pStyle w:val="TablesLessonPlansobjectives"/>
              <w:numPr>
                <w:ilvl w:val="0"/>
                <w:numId w:val="22"/>
              </w:numPr>
            </w:pPr>
            <w:r>
              <w:t>Recognize that fallen cultural expressions are everywhere in both obvious and subtle ways.</w:t>
            </w:r>
          </w:p>
          <w:p w14:paraId="4DE9210A" w14:textId="77777777" w:rsidR="00277F7C" w:rsidRDefault="00277F7C" w:rsidP="00367474">
            <w:pPr>
              <w:pStyle w:val="TablesLessonPlansobjectives"/>
              <w:numPr>
                <w:ilvl w:val="0"/>
                <w:numId w:val="22"/>
              </w:numPr>
            </w:pPr>
            <w:r>
              <w:t>Identify the biblical term for fallen cultural expressions—</w:t>
            </w:r>
            <w:r>
              <w:rPr>
                <w:rStyle w:val="oblique"/>
              </w:rPr>
              <w:t>worldliness</w:t>
            </w:r>
            <w:r>
              <w:t>.</w:t>
            </w:r>
          </w:p>
        </w:tc>
      </w:tr>
      <w:tr w:rsidR="00277F7C" w14:paraId="613D614A" w14:textId="77777777" w:rsidTr="00367474">
        <w:trPr>
          <w:cantSplit/>
        </w:trPr>
        <w:tc>
          <w:tcPr>
            <w:tcW w:w="836" w:type="dxa"/>
            <w:shd w:val="pct35" w:color="A5FF00" w:fill="auto"/>
          </w:tcPr>
          <w:p w14:paraId="7BADB233" w14:textId="77777777" w:rsidR="00277F7C" w:rsidRDefault="00277F7C" w:rsidP="00367474">
            <w:pPr>
              <w:pStyle w:val="TablesLessonPlansTablenumbers"/>
            </w:pPr>
            <w:r>
              <w:t>43</w:t>
            </w:r>
          </w:p>
        </w:tc>
        <w:tc>
          <w:tcPr>
            <w:tcW w:w="976" w:type="dxa"/>
            <w:shd w:val="pct35" w:color="A5FF00" w:fill="auto"/>
          </w:tcPr>
          <w:p w14:paraId="519A4A4F" w14:textId="77777777" w:rsidR="00277F7C" w:rsidRDefault="00277F7C" w:rsidP="00367474">
            <w:pPr>
              <w:pStyle w:val="TablesLessonPlansTablenumbers"/>
            </w:pPr>
            <w:r>
              <w:t>107</w:t>
            </w:r>
          </w:p>
        </w:tc>
        <w:tc>
          <w:tcPr>
            <w:tcW w:w="1086" w:type="dxa"/>
            <w:shd w:val="pct35" w:color="A5FF00" w:fill="auto"/>
          </w:tcPr>
          <w:p w14:paraId="2721953D" w14:textId="77777777" w:rsidR="00277F7C" w:rsidRDefault="00277F7C" w:rsidP="00367474"/>
        </w:tc>
        <w:tc>
          <w:tcPr>
            <w:tcW w:w="7110" w:type="dxa"/>
            <w:gridSpan w:val="2"/>
            <w:shd w:val="pct35" w:color="A5FF00" w:fill="auto"/>
          </w:tcPr>
          <w:p w14:paraId="4E670526" w14:textId="77777777" w:rsidR="00277F7C" w:rsidRDefault="00277F7C" w:rsidP="00367474">
            <w:pPr>
              <w:pStyle w:val="TablesLessonPlansTableoutlinedoubles"/>
            </w:pPr>
            <w:r>
              <w:t>Review</w:t>
            </w:r>
          </w:p>
        </w:tc>
      </w:tr>
      <w:tr w:rsidR="00277F7C" w14:paraId="591E19F5" w14:textId="77777777" w:rsidTr="00367474">
        <w:trPr>
          <w:cantSplit/>
        </w:trPr>
        <w:tc>
          <w:tcPr>
            <w:tcW w:w="2898" w:type="dxa"/>
            <w:gridSpan w:val="3"/>
            <w:shd w:val="pct60" w:color="A5FF00" w:fill="auto"/>
          </w:tcPr>
          <w:p w14:paraId="0ACA2F99" w14:textId="77777777" w:rsidR="00277F7C" w:rsidRDefault="00277F7C" w:rsidP="00367474">
            <w:pPr>
              <w:pStyle w:val="TablesLessonPlansTableBhd"/>
            </w:pPr>
            <w:r>
              <w:t xml:space="preserve">Chapter 8: Common Grace, </w:t>
            </w:r>
            <w:r>
              <w:br/>
              <w:t>the World, and You</w:t>
            </w:r>
          </w:p>
        </w:tc>
        <w:tc>
          <w:tcPr>
            <w:tcW w:w="7110" w:type="dxa"/>
            <w:gridSpan w:val="2"/>
            <w:shd w:val="pct60" w:color="A5FF00" w:fill="auto"/>
          </w:tcPr>
          <w:p w14:paraId="0990C0A6" w14:textId="77777777" w:rsidR="00277F7C" w:rsidRDefault="00277F7C" w:rsidP="00367474">
            <w:pPr>
              <w:pStyle w:val="TablesLessonPlansobjectiveschapter"/>
            </w:pPr>
            <w:r>
              <w:t>8.1 Explain that much good can still exist in human culture because God’s common grace restrains sin.</w:t>
            </w:r>
          </w:p>
          <w:p w14:paraId="113B5F66" w14:textId="77777777" w:rsidR="00277F7C" w:rsidRDefault="00277F7C" w:rsidP="00367474">
            <w:pPr>
              <w:pStyle w:val="TablesLessonPlansobjectiveschapter"/>
            </w:pPr>
            <w:r>
              <w:t>8.2 Defend the idea that the pervasive effects of the Fall demand the sanctified use of culture rather than uncritical consumption of culture.</w:t>
            </w:r>
          </w:p>
          <w:p w14:paraId="2DC77D49" w14:textId="77777777" w:rsidR="00277F7C" w:rsidRDefault="00277F7C" w:rsidP="00367474">
            <w:pPr>
              <w:pStyle w:val="TablesLessonPlansobjectiveschapter"/>
            </w:pPr>
            <w:r>
              <w:t>8.3 Explain what “affection drives cognition” means.</w:t>
            </w:r>
          </w:p>
        </w:tc>
      </w:tr>
      <w:tr w:rsidR="00277F7C" w14:paraId="60FD826C" w14:textId="77777777" w:rsidTr="00367474">
        <w:trPr>
          <w:cantSplit/>
        </w:trPr>
        <w:tc>
          <w:tcPr>
            <w:tcW w:w="836" w:type="dxa"/>
            <w:shd w:val="pct10" w:color="A5FF00" w:fill="auto"/>
          </w:tcPr>
          <w:p w14:paraId="72D6ADEF" w14:textId="77777777" w:rsidR="00277F7C" w:rsidRDefault="00277F7C" w:rsidP="00367474">
            <w:pPr>
              <w:pStyle w:val="TablesLessonPlansTablenumbers"/>
            </w:pPr>
            <w:r>
              <w:t>44–45</w:t>
            </w:r>
          </w:p>
        </w:tc>
        <w:tc>
          <w:tcPr>
            <w:tcW w:w="976" w:type="dxa"/>
            <w:shd w:val="pct10" w:color="A5FF00" w:fill="auto"/>
          </w:tcPr>
          <w:p w14:paraId="30DB932D" w14:textId="77777777" w:rsidR="00277F7C" w:rsidRDefault="00277F7C" w:rsidP="00367474">
            <w:pPr>
              <w:pStyle w:val="TablesLessonPlansTablenumbers"/>
            </w:pPr>
            <w:r>
              <w:t>108–11</w:t>
            </w:r>
          </w:p>
        </w:tc>
        <w:tc>
          <w:tcPr>
            <w:tcW w:w="1086" w:type="dxa"/>
            <w:shd w:val="pct10" w:color="A5FF00" w:fill="auto"/>
          </w:tcPr>
          <w:p w14:paraId="72A9E7CE" w14:textId="77777777" w:rsidR="00277F7C" w:rsidRDefault="00277F7C" w:rsidP="00367474">
            <w:pPr>
              <w:pStyle w:val="TablesLessonPlansTablenumbers"/>
            </w:pPr>
            <w:r>
              <w:t>14</w:t>
            </w:r>
          </w:p>
        </w:tc>
        <w:tc>
          <w:tcPr>
            <w:tcW w:w="2066" w:type="dxa"/>
            <w:shd w:val="pct10" w:color="A5FF00" w:fill="auto"/>
          </w:tcPr>
          <w:p w14:paraId="7B2ECE75" w14:textId="77777777" w:rsidR="00277F7C" w:rsidRDefault="00277F7C" w:rsidP="00367474">
            <w:pPr>
              <w:pStyle w:val="TablesLessonPlansTableoutlinessingle"/>
            </w:pPr>
            <w:r>
              <w:t>8.1</w:t>
            </w:r>
            <w:r>
              <w:tab/>
              <w:t>Common Grace</w:t>
            </w:r>
          </w:p>
        </w:tc>
        <w:tc>
          <w:tcPr>
            <w:tcW w:w="5044" w:type="dxa"/>
            <w:shd w:val="pct10" w:color="A5FF00" w:fill="auto"/>
          </w:tcPr>
          <w:p w14:paraId="4DB34BD3" w14:textId="77777777" w:rsidR="00277F7C" w:rsidRDefault="00277F7C" w:rsidP="00367474">
            <w:pPr>
              <w:pStyle w:val="TablesLessonPlansobjectives"/>
              <w:numPr>
                <w:ilvl w:val="0"/>
                <w:numId w:val="23"/>
              </w:numPr>
            </w:pPr>
            <w:r>
              <w:t>Differentiate between the fundamental condition of all humans due to original sin and their actual behavior, restrained by common grace.</w:t>
            </w:r>
          </w:p>
          <w:p w14:paraId="7270B817" w14:textId="77777777" w:rsidR="00277F7C" w:rsidRDefault="00277F7C" w:rsidP="00367474">
            <w:pPr>
              <w:pStyle w:val="TablesLessonPlansobjectives"/>
              <w:numPr>
                <w:ilvl w:val="0"/>
                <w:numId w:val="23"/>
              </w:numPr>
            </w:pPr>
            <w:r>
              <w:t xml:space="preserve">Define </w:t>
            </w:r>
            <w:r>
              <w:rPr>
                <w:rStyle w:val="oblique"/>
              </w:rPr>
              <w:t>common grace</w:t>
            </w:r>
            <w:r>
              <w:t xml:space="preserve"> and explain why God supplies it even to rebels.</w:t>
            </w:r>
          </w:p>
          <w:p w14:paraId="69532D69" w14:textId="77777777" w:rsidR="00277F7C" w:rsidRDefault="00277F7C" w:rsidP="00367474">
            <w:pPr>
              <w:pStyle w:val="TablesLessonPlansobjectives"/>
              <w:numPr>
                <w:ilvl w:val="0"/>
                <w:numId w:val="23"/>
              </w:numPr>
            </w:pPr>
            <w:r>
              <w:t>Explain and demonstrate how common grace both restrains sin and promotes good in the individual.</w:t>
            </w:r>
          </w:p>
          <w:p w14:paraId="3701F414" w14:textId="77777777" w:rsidR="00277F7C" w:rsidRDefault="00277F7C" w:rsidP="00367474">
            <w:pPr>
              <w:pStyle w:val="TablesLessonPlansobjectives"/>
              <w:numPr>
                <w:ilvl w:val="0"/>
                <w:numId w:val="23"/>
              </w:numPr>
            </w:pPr>
            <w:r>
              <w:t>Explain and demonstrate how common grace both restrains sin and promotes good in culture.</w:t>
            </w:r>
          </w:p>
        </w:tc>
      </w:tr>
      <w:tr w:rsidR="00277F7C" w14:paraId="7CCE86C7" w14:textId="77777777" w:rsidTr="00367474">
        <w:trPr>
          <w:cantSplit/>
        </w:trPr>
        <w:tc>
          <w:tcPr>
            <w:tcW w:w="836" w:type="dxa"/>
            <w:shd w:val="clear" w:color="A5FF00" w:fill="auto"/>
          </w:tcPr>
          <w:p w14:paraId="78815D4C" w14:textId="77777777" w:rsidR="00277F7C" w:rsidRDefault="00277F7C" w:rsidP="00367474">
            <w:pPr>
              <w:pStyle w:val="TablesLessonPlansTablenumbers"/>
            </w:pPr>
            <w:r>
              <w:lastRenderedPageBreak/>
              <w:t>46–47</w:t>
            </w:r>
          </w:p>
        </w:tc>
        <w:tc>
          <w:tcPr>
            <w:tcW w:w="976" w:type="dxa"/>
            <w:shd w:val="clear" w:color="A5FF00" w:fill="auto"/>
          </w:tcPr>
          <w:p w14:paraId="15E51450" w14:textId="77777777" w:rsidR="00277F7C" w:rsidRDefault="00277F7C" w:rsidP="00367474">
            <w:pPr>
              <w:pStyle w:val="TablesLessonPlansTablenumbers"/>
            </w:pPr>
            <w:r>
              <w:t>112–16</w:t>
            </w:r>
          </w:p>
        </w:tc>
        <w:tc>
          <w:tcPr>
            <w:tcW w:w="1086" w:type="dxa"/>
            <w:shd w:val="clear" w:color="A5FF00" w:fill="auto"/>
          </w:tcPr>
          <w:p w14:paraId="10490387" w14:textId="77777777" w:rsidR="00277F7C" w:rsidRDefault="00277F7C" w:rsidP="00367474">
            <w:pPr>
              <w:pStyle w:val="TablesLessonPlansTablenumbers"/>
            </w:pPr>
            <w:r>
              <w:t>15</w:t>
            </w:r>
          </w:p>
        </w:tc>
        <w:tc>
          <w:tcPr>
            <w:tcW w:w="2066" w:type="dxa"/>
            <w:shd w:val="clear" w:color="A5FF00" w:fill="auto"/>
          </w:tcPr>
          <w:p w14:paraId="5C1909F0" w14:textId="77777777" w:rsidR="00277F7C" w:rsidRDefault="00277F7C" w:rsidP="00367474">
            <w:pPr>
              <w:pStyle w:val="TablesLessonPlansTableoutlinessingle"/>
            </w:pPr>
            <w:r>
              <w:t>8.2</w:t>
            </w:r>
            <w:r>
              <w:tab/>
              <w:t>The World</w:t>
            </w:r>
          </w:p>
        </w:tc>
        <w:tc>
          <w:tcPr>
            <w:tcW w:w="5044" w:type="dxa"/>
            <w:shd w:val="clear" w:color="A5FF00" w:fill="auto"/>
          </w:tcPr>
          <w:p w14:paraId="479F295C" w14:textId="77777777" w:rsidR="00277F7C" w:rsidRDefault="00277F7C" w:rsidP="00367474">
            <w:pPr>
              <w:pStyle w:val="TablesLessonPlansobjectives"/>
              <w:numPr>
                <w:ilvl w:val="0"/>
                <w:numId w:val="24"/>
              </w:numPr>
            </w:pPr>
            <w:r>
              <w:t>Critique the values of pop culture from a Christian worldview.</w:t>
            </w:r>
          </w:p>
          <w:p w14:paraId="40027AD9" w14:textId="77777777" w:rsidR="00277F7C" w:rsidRDefault="00277F7C" w:rsidP="00367474">
            <w:pPr>
              <w:pStyle w:val="TablesLessonPlansobjectives"/>
              <w:numPr>
                <w:ilvl w:val="0"/>
                <w:numId w:val="24"/>
              </w:numPr>
            </w:pPr>
            <w:r>
              <w:t>Recognize that Christians must renew their own minds because the flesh is naturally drawn to worldly culture.</w:t>
            </w:r>
          </w:p>
          <w:p w14:paraId="3A2FBB29" w14:textId="77777777" w:rsidR="00277F7C" w:rsidRDefault="00277F7C" w:rsidP="00367474">
            <w:pPr>
              <w:pStyle w:val="TablesLessonPlansobjectives"/>
              <w:numPr>
                <w:ilvl w:val="0"/>
                <w:numId w:val="24"/>
              </w:numPr>
            </w:pPr>
            <w:r>
              <w:t>Defend the idea that worldliness, even though it begins internally, is communicated externally.</w:t>
            </w:r>
          </w:p>
          <w:p w14:paraId="542BF60D" w14:textId="77777777" w:rsidR="00277F7C" w:rsidRDefault="00277F7C" w:rsidP="00367474">
            <w:pPr>
              <w:pStyle w:val="TablesLessonPlansobjectives"/>
              <w:numPr>
                <w:ilvl w:val="0"/>
                <w:numId w:val="24"/>
              </w:numPr>
            </w:pPr>
            <w:r>
              <w:t>Critique asceticism’s denial of truth, goodness, and beauty in a fallen world.</w:t>
            </w:r>
          </w:p>
          <w:p w14:paraId="358B289D" w14:textId="77777777" w:rsidR="00277F7C" w:rsidRDefault="00277F7C" w:rsidP="00367474">
            <w:pPr>
              <w:pStyle w:val="TablesLessonPlansobjectives"/>
              <w:numPr>
                <w:ilvl w:val="0"/>
                <w:numId w:val="24"/>
              </w:numPr>
            </w:pPr>
            <w:r>
              <w:t>Defend the need to refine one’s tastes in order to recognize truth, goodness, and beauty, particularly in high culture.</w:t>
            </w:r>
          </w:p>
          <w:p w14:paraId="36A1EB59" w14:textId="77777777" w:rsidR="00277F7C" w:rsidRDefault="00277F7C" w:rsidP="00367474">
            <w:pPr>
              <w:pStyle w:val="TablesLessonPlansobjectives"/>
              <w:numPr>
                <w:ilvl w:val="0"/>
                <w:numId w:val="24"/>
              </w:numPr>
            </w:pPr>
            <w:r>
              <w:t xml:space="preserve">Plan how to avoid worldliness and asceticism by living as a pilgrim and an ambassador, discerning light and darkness in fallen culture. </w:t>
            </w:r>
          </w:p>
        </w:tc>
      </w:tr>
      <w:tr w:rsidR="00277F7C" w14:paraId="31015E84" w14:textId="77777777" w:rsidTr="00367474">
        <w:trPr>
          <w:cantSplit/>
        </w:trPr>
        <w:tc>
          <w:tcPr>
            <w:tcW w:w="836" w:type="dxa"/>
            <w:shd w:val="pct10" w:color="A5FF00" w:fill="auto"/>
          </w:tcPr>
          <w:p w14:paraId="1A156B25" w14:textId="77777777" w:rsidR="00277F7C" w:rsidRDefault="00277F7C" w:rsidP="00367474">
            <w:pPr>
              <w:pStyle w:val="TablesLessonPlansTablenumbers"/>
            </w:pPr>
            <w:r>
              <w:t>48</w:t>
            </w:r>
          </w:p>
        </w:tc>
        <w:tc>
          <w:tcPr>
            <w:tcW w:w="976" w:type="dxa"/>
            <w:shd w:val="pct10" w:color="A5FF00" w:fill="auto"/>
          </w:tcPr>
          <w:p w14:paraId="42BC1ED1" w14:textId="77777777" w:rsidR="00277F7C" w:rsidRDefault="00277F7C" w:rsidP="00367474">
            <w:pPr>
              <w:pStyle w:val="TablesLessonPlansTablenumbers"/>
            </w:pPr>
            <w:r>
              <w:t>116–20</w:t>
            </w:r>
          </w:p>
        </w:tc>
        <w:tc>
          <w:tcPr>
            <w:tcW w:w="1086" w:type="dxa"/>
            <w:shd w:val="pct10" w:color="A5FF00" w:fill="auto"/>
          </w:tcPr>
          <w:p w14:paraId="45F7107E" w14:textId="77777777" w:rsidR="00277F7C" w:rsidRDefault="00277F7C" w:rsidP="00367474"/>
        </w:tc>
        <w:tc>
          <w:tcPr>
            <w:tcW w:w="2066" w:type="dxa"/>
            <w:shd w:val="pct10" w:color="A5FF00" w:fill="auto"/>
          </w:tcPr>
          <w:p w14:paraId="32408013" w14:textId="77777777" w:rsidR="00277F7C" w:rsidRDefault="00277F7C" w:rsidP="00367474">
            <w:pPr>
              <w:pStyle w:val="TablesLessonPlansTableoutlinessingle"/>
            </w:pPr>
            <w:r>
              <w:t>8.3</w:t>
            </w:r>
            <w:r>
              <w:tab/>
              <w:t xml:space="preserve">Affection Drives Cognition </w:t>
            </w:r>
          </w:p>
        </w:tc>
        <w:tc>
          <w:tcPr>
            <w:tcW w:w="5044" w:type="dxa"/>
            <w:shd w:val="pct10" w:color="A5FF00" w:fill="auto"/>
          </w:tcPr>
          <w:p w14:paraId="6F7E2B9F" w14:textId="77777777" w:rsidR="00277F7C" w:rsidRDefault="00277F7C" w:rsidP="00367474">
            <w:pPr>
              <w:pStyle w:val="TablesLessonPlansobjectives"/>
              <w:numPr>
                <w:ilvl w:val="0"/>
                <w:numId w:val="25"/>
              </w:numPr>
            </w:pPr>
            <w:r>
              <w:t xml:space="preserve">Define the fear of the Lord, and explain why this affection must guide a person’s knowledge. </w:t>
            </w:r>
          </w:p>
          <w:p w14:paraId="565C60FB" w14:textId="77777777" w:rsidR="00277F7C" w:rsidRDefault="00277F7C" w:rsidP="00367474">
            <w:pPr>
              <w:pStyle w:val="TablesLessonPlansobjectives"/>
              <w:numPr>
                <w:ilvl w:val="0"/>
                <w:numId w:val="25"/>
              </w:numPr>
            </w:pPr>
            <w:r>
              <w:t xml:space="preserve">Explain how wrong affections lead intelligent people to suppress the truth and support foolish ignorance. </w:t>
            </w:r>
          </w:p>
        </w:tc>
      </w:tr>
      <w:tr w:rsidR="00277F7C" w14:paraId="2B881034" w14:textId="77777777" w:rsidTr="00367474">
        <w:trPr>
          <w:cantSplit/>
        </w:trPr>
        <w:tc>
          <w:tcPr>
            <w:tcW w:w="836" w:type="dxa"/>
            <w:shd w:val="pct35" w:color="A5FF00" w:fill="auto"/>
          </w:tcPr>
          <w:p w14:paraId="1C93C5EC" w14:textId="77777777" w:rsidR="00277F7C" w:rsidRDefault="00277F7C" w:rsidP="00367474">
            <w:pPr>
              <w:pStyle w:val="TablesLessonPlansTablenumbers"/>
            </w:pPr>
            <w:r>
              <w:t>49</w:t>
            </w:r>
          </w:p>
        </w:tc>
        <w:tc>
          <w:tcPr>
            <w:tcW w:w="976" w:type="dxa"/>
            <w:shd w:val="pct35" w:color="A5FF00" w:fill="auto"/>
          </w:tcPr>
          <w:p w14:paraId="6C1CABA6" w14:textId="77777777" w:rsidR="00277F7C" w:rsidRDefault="00277F7C" w:rsidP="00367474">
            <w:pPr>
              <w:pStyle w:val="TablesLessonPlansTablenumbers"/>
            </w:pPr>
            <w:r>
              <w:t>121</w:t>
            </w:r>
          </w:p>
        </w:tc>
        <w:tc>
          <w:tcPr>
            <w:tcW w:w="1086" w:type="dxa"/>
            <w:shd w:val="pct35" w:color="A5FF00" w:fill="auto"/>
          </w:tcPr>
          <w:p w14:paraId="22F1F2FF" w14:textId="77777777" w:rsidR="00277F7C" w:rsidRDefault="00277F7C" w:rsidP="00367474"/>
        </w:tc>
        <w:tc>
          <w:tcPr>
            <w:tcW w:w="7110" w:type="dxa"/>
            <w:gridSpan w:val="2"/>
            <w:shd w:val="pct35" w:color="A5FF00" w:fill="auto"/>
          </w:tcPr>
          <w:p w14:paraId="3703E57F" w14:textId="77777777" w:rsidR="00277F7C" w:rsidRDefault="00277F7C" w:rsidP="00367474">
            <w:pPr>
              <w:pStyle w:val="TablesLessonPlansTableoutlinedoubles"/>
            </w:pPr>
            <w:r>
              <w:t>Review</w:t>
            </w:r>
          </w:p>
        </w:tc>
      </w:tr>
      <w:tr w:rsidR="00277F7C" w14:paraId="016972EA" w14:textId="77777777" w:rsidTr="00367474">
        <w:trPr>
          <w:cantSplit/>
        </w:trPr>
        <w:tc>
          <w:tcPr>
            <w:tcW w:w="2898" w:type="dxa"/>
            <w:gridSpan w:val="3"/>
            <w:shd w:val="pct75" w:color="A5FF00" w:fill="auto"/>
          </w:tcPr>
          <w:p w14:paraId="1DE27748" w14:textId="77777777" w:rsidR="00277F7C" w:rsidRDefault="00277F7C" w:rsidP="00367474">
            <w:pPr>
              <w:pStyle w:val="TablesLessonPlansTableBhd"/>
            </w:pPr>
            <w:r>
              <w:t xml:space="preserve">Chapter 9: </w:t>
            </w:r>
            <w:r>
              <w:br/>
              <w:t>Structure and Direction</w:t>
            </w:r>
          </w:p>
        </w:tc>
        <w:tc>
          <w:tcPr>
            <w:tcW w:w="7110" w:type="dxa"/>
            <w:gridSpan w:val="2"/>
            <w:shd w:val="pct75" w:color="A5FF00" w:fill="auto"/>
          </w:tcPr>
          <w:p w14:paraId="1406B736" w14:textId="4945474B" w:rsidR="00277F7C" w:rsidRDefault="00277F7C" w:rsidP="00367474">
            <w:pPr>
              <w:pStyle w:val="TablesLessonPlansobjectiveschapter"/>
            </w:pPr>
            <w:r>
              <w:t xml:space="preserve">9.1 Explain the concept of structure and direction and how it relates to the CFR story line </w:t>
            </w:r>
            <w:r w:rsidR="00AD3113">
              <w:br/>
            </w:r>
            <w:r>
              <w:t xml:space="preserve">of Scripture. </w:t>
            </w:r>
          </w:p>
          <w:p w14:paraId="60AF52FB" w14:textId="77777777" w:rsidR="00277F7C" w:rsidRDefault="00277F7C" w:rsidP="00367474">
            <w:pPr>
              <w:pStyle w:val="TablesLessonPlansobjectiveschapter"/>
            </w:pPr>
            <w:r>
              <w:t>9.2 Apply structure and direction to the issue of sexual relations.</w:t>
            </w:r>
          </w:p>
          <w:p w14:paraId="410F4226" w14:textId="7C3B223D" w:rsidR="00277F7C" w:rsidRDefault="00277F7C" w:rsidP="00367474">
            <w:pPr>
              <w:pStyle w:val="TablesLessonPlansobjectiveschapter"/>
            </w:pPr>
            <w:r>
              <w:t>9.3 Apply structure and direction to the issues of materialism, technology, and l</w:t>
            </w:r>
            <w:r w:rsidR="00AD3113">
              <w:t>anguage</w:t>
            </w:r>
            <w:r>
              <w:t>.</w:t>
            </w:r>
          </w:p>
        </w:tc>
      </w:tr>
      <w:tr w:rsidR="00277F7C" w14:paraId="0CC4AE07" w14:textId="77777777" w:rsidTr="00367474">
        <w:trPr>
          <w:cantSplit/>
        </w:trPr>
        <w:tc>
          <w:tcPr>
            <w:tcW w:w="836" w:type="dxa"/>
            <w:shd w:val="pct10" w:color="A5FF00" w:fill="auto"/>
          </w:tcPr>
          <w:p w14:paraId="456A3CF2" w14:textId="77777777" w:rsidR="00277F7C" w:rsidRDefault="00277F7C" w:rsidP="00367474">
            <w:pPr>
              <w:pStyle w:val="TablesLessonPlansTablenumbers"/>
            </w:pPr>
            <w:r>
              <w:t>50–51</w:t>
            </w:r>
          </w:p>
        </w:tc>
        <w:tc>
          <w:tcPr>
            <w:tcW w:w="976" w:type="dxa"/>
            <w:shd w:val="pct10" w:color="A5FF00" w:fill="auto"/>
          </w:tcPr>
          <w:p w14:paraId="17B0E3C3" w14:textId="77777777" w:rsidR="00277F7C" w:rsidRDefault="00277F7C" w:rsidP="00367474">
            <w:pPr>
              <w:pStyle w:val="TablesLessonPlansTablenumbers"/>
            </w:pPr>
            <w:r>
              <w:t>122–25</w:t>
            </w:r>
          </w:p>
        </w:tc>
        <w:tc>
          <w:tcPr>
            <w:tcW w:w="1086" w:type="dxa"/>
            <w:shd w:val="pct10" w:color="A5FF00" w:fill="auto"/>
          </w:tcPr>
          <w:p w14:paraId="781E7898" w14:textId="77777777" w:rsidR="00277F7C" w:rsidRDefault="00277F7C" w:rsidP="00367474"/>
        </w:tc>
        <w:tc>
          <w:tcPr>
            <w:tcW w:w="2066" w:type="dxa"/>
            <w:shd w:val="pct10" w:color="A5FF00" w:fill="auto"/>
          </w:tcPr>
          <w:p w14:paraId="4405475F" w14:textId="77777777" w:rsidR="00277F7C" w:rsidRDefault="00277F7C" w:rsidP="00367474">
            <w:pPr>
              <w:pStyle w:val="TablesLessonPlansTableoutlinessingle"/>
            </w:pPr>
            <w:r>
              <w:t>9.1</w:t>
            </w:r>
            <w:r>
              <w:tab/>
              <w:t xml:space="preserve">Understanding Structure </w:t>
            </w:r>
            <w:r>
              <w:br/>
              <w:t>and Direction</w:t>
            </w:r>
          </w:p>
        </w:tc>
        <w:tc>
          <w:tcPr>
            <w:tcW w:w="5044" w:type="dxa"/>
            <w:shd w:val="pct10" w:color="A5FF00" w:fill="auto"/>
          </w:tcPr>
          <w:p w14:paraId="198FCD93" w14:textId="77777777" w:rsidR="00277F7C" w:rsidRDefault="00277F7C" w:rsidP="00367474">
            <w:pPr>
              <w:pStyle w:val="TablesLessonPlansobjectives"/>
              <w:numPr>
                <w:ilvl w:val="0"/>
                <w:numId w:val="26"/>
              </w:numPr>
            </w:pPr>
            <w:r>
              <w:t>Describe the earth’s condition through the lens of the CFR story line.</w:t>
            </w:r>
          </w:p>
          <w:p w14:paraId="3CCE2D82" w14:textId="77777777" w:rsidR="00277F7C" w:rsidRDefault="00277F7C" w:rsidP="00367474">
            <w:pPr>
              <w:pStyle w:val="TablesLessonPlansobjectives"/>
              <w:numPr>
                <w:ilvl w:val="0"/>
                <w:numId w:val="26"/>
              </w:numPr>
            </w:pPr>
            <w:r>
              <w:t xml:space="preserve">Define what </w:t>
            </w:r>
            <w:r>
              <w:rPr>
                <w:rStyle w:val="oblique"/>
              </w:rPr>
              <w:t>structure</w:t>
            </w:r>
            <w:r>
              <w:t xml:space="preserve"> means and what </w:t>
            </w:r>
            <w:r>
              <w:rPr>
                <w:rStyle w:val="oblique"/>
              </w:rPr>
              <w:t>direction</w:t>
            </w:r>
            <w:r>
              <w:t xml:space="preserve"> means, and explain how these terms describe the realities of CFR.</w:t>
            </w:r>
          </w:p>
          <w:p w14:paraId="4CB4BB67" w14:textId="77777777" w:rsidR="00277F7C" w:rsidRDefault="00277F7C" w:rsidP="00367474">
            <w:pPr>
              <w:pStyle w:val="TablesLessonPlansobjectives"/>
              <w:numPr>
                <w:ilvl w:val="0"/>
                <w:numId w:val="26"/>
              </w:numPr>
            </w:pPr>
            <w:r>
              <w:t>Illustrate structure and direction.</w:t>
            </w:r>
          </w:p>
          <w:p w14:paraId="4C863CD4" w14:textId="77777777" w:rsidR="00277F7C" w:rsidRDefault="00277F7C" w:rsidP="00367474">
            <w:pPr>
              <w:pStyle w:val="TablesLessonPlansobjectives"/>
              <w:numPr>
                <w:ilvl w:val="0"/>
                <w:numId w:val="26"/>
              </w:numPr>
            </w:pPr>
            <w:r>
              <w:t>Explain why it’s necessary to recognize that the world is structured according to God’s good design.</w:t>
            </w:r>
          </w:p>
          <w:p w14:paraId="54D865C2" w14:textId="77777777" w:rsidR="00277F7C" w:rsidRDefault="00277F7C" w:rsidP="00367474">
            <w:pPr>
              <w:pStyle w:val="TablesLessonPlansobjectives"/>
              <w:numPr>
                <w:ilvl w:val="0"/>
                <w:numId w:val="26"/>
              </w:numPr>
            </w:pPr>
            <w:r>
              <w:t>Explain why it’s necessary to recognize that every human use of creation is directed in conformity to or away from God’s good design.</w:t>
            </w:r>
          </w:p>
        </w:tc>
      </w:tr>
      <w:tr w:rsidR="00277F7C" w14:paraId="13833949" w14:textId="77777777" w:rsidTr="00367474">
        <w:trPr>
          <w:cantSplit/>
        </w:trPr>
        <w:tc>
          <w:tcPr>
            <w:tcW w:w="836" w:type="dxa"/>
            <w:shd w:val="clear" w:color="A5FF00" w:fill="auto"/>
          </w:tcPr>
          <w:p w14:paraId="70550141" w14:textId="77777777" w:rsidR="00277F7C" w:rsidRDefault="00277F7C" w:rsidP="00367474">
            <w:pPr>
              <w:pStyle w:val="TablesLessonPlansTablenumbers"/>
            </w:pPr>
            <w:r>
              <w:t>52</w:t>
            </w:r>
          </w:p>
        </w:tc>
        <w:tc>
          <w:tcPr>
            <w:tcW w:w="976" w:type="dxa"/>
            <w:shd w:val="clear" w:color="A5FF00" w:fill="auto"/>
          </w:tcPr>
          <w:p w14:paraId="081E1C18" w14:textId="77777777" w:rsidR="00277F7C" w:rsidRDefault="00277F7C" w:rsidP="00367474">
            <w:pPr>
              <w:pStyle w:val="TablesLessonPlansTablenumbers"/>
            </w:pPr>
            <w:r>
              <w:t>125–29</w:t>
            </w:r>
          </w:p>
        </w:tc>
        <w:tc>
          <w:tcPr>
            <w:tcW w:w="1086" w:type="dxa"/>
            <w:shd w:val="clear" w:color="A5FF00" w:fill="auto"/>
          </w:tcPr>
          <w:p w14:paraId="06287367" w14:textId="77777777" w:rsidR="00277F7C" w:rsidRDefault="00277F7C" w:rsidP="00367474"/>
        </w:tc>
        <w:tc>
          <w:tcPr>
            <w:tcW w:w="2066" w:type="dxa"/>
            <w:shd w:val="clear" w:color="A5FF00" w:fill="auto"/>
          </w:tcPr>
          <w:p w14:paraId="58DFF01D" w14:textId="77777777" w:rsidR="00277F7C" w:rsidRDefault="00277F7C" w:rsidP="00367474">
            <w:pPr>
              <w:pStyle w:val="TablesLessonPlansTableoutlinessingle"/>
            </w:pPr>
            <w:r>
              <w:t>9.2</w:t>
            </w:r>
            <w:r>
              <w:tab/>
              <w:t>Sex in a Fallen World</w:t>
            </w:r>
          </w:p>
        </w:tc>
        <w:tc>
          <w:tcPr>
            <w:tcW w:w="5044" w:type="dxa"/>
            <w:shd w:val="clear" w:color="A5FF00" w:fill="auto"/>
          </w:tcPr>
          <w:p w14:paraId="220B5D22" w14:textId="77777777" w:rsidR="00277F7C" w:rsidRDefault="00277F7C" w:rsidP="00367474">
            <w:pPr>
              <w:pStyle w:val="TablesLessonPlansobjectives"/>
              <w:numPr>
                <w:ilvl w:val="0"/>
                <w:numId w:val="27"/>
              </w:numPr>
            </w:pPr>
            <w:r>
              <w:t>Recognize that secularism’s denial of God’s structure results in a rejection of any justifiable ethical standards.</w:t>
            </w:r>
          </w:p>
          <w:p w14:paraId="2900979A" w14:textId="77777777" w:rsidR="00277F7C" w:rsidRDefault="00277F7C" w:rsidP="00367474">
            <w:pPr>
              <w:pStyle w:val="TablesLessonPlansobjectives"/>
              <w:numPr>
                <w:ilvl w:val="0"/>
                <w:numId w:val="27"/>
              </w:numPr>
            </w:pPr>
            <w:r>
              <w:t>Summarize God’s structured design for sexual relations and explain the purposes for His design.</w:t>
            </w:r>
          </w:p>
          <w:p w14:paraId="16C4B5E8" w14:textId="77777777" w:rsidR="00277F7C" w:rsidRDefault="00277F7C" w:rsidP="00367474">
            <w:pPr>
              <w:pStyle w:val="TablesLessonPlansobjectives"/>
              <w:numPr>
                <w:ilvl w:val="0"/>
                <w:numId w:val="27"/>
              </w:numPr>
            </w:pPr>
            <w:r>
              <w:t xml:space="preserve">Explain why fallen direction away from God’s structure always results in detrimental consequences. </w:t>
            </w:r>
          </w:p>
        </w:tc>
      </w:tr>
      <w:tr w:rsidR="00277F7C" w14:paraId="5FF2E731" w14:textId="77777777" w:rsidTr="00367474">
        <w:trPr>
          <w:cantSplit/>
        </w:trPr>
        <w:tc>
          <w:tcPr>
            <w:tcW w:w="836" w:type="dxa"/>
            <w:shd w:val="pct10" w:color="A5FF00" w:fill="auto"/>
          </w:tcPr>
          <w:p w14:paraId="2C395B3F" w14:textId="77777777" w:rsidR="00277F7C" w:rsidRDefault="00277F7C" w:rsidP="00367474">
            <w:pPr>
              <w:pStyle w:val="TablesLessonPlansTablenumbers"/>
            </w:pPr>
            <w:r>
              <w:t>53–54</w:t>
            </w:r>
          </w:p>
        </w:tc>
        <w:tc>
          <w:tcPr>
            <w:tcW w:w="976" w:type="dxa"/>
            <w:shd w:val="pct10" w:color="A5FF00" w:fill="auto"/>
          </w:tcPr>
          <w:p w14:paraId="2F6E3C6E" w14:textId="77777777" w:rsidR="00277F7C" w:rsidRDefault="00277F7C" w:rsidP="00367474">
            <w:pPr>
              <w:pStyle w:val="TablesLessonPlansTablenumbers"/>
            </w:pPr>
            <w:r>
              <w:t>129–34</w:t>
            </w:r>
          </w:p>
        </w:tc>
        <w:tc>
          <w:tcPr>
            <w:tcW w:w="1086" w:type="dxa"/>
            <w:shd w:val="pct10" w:color="A5FF00" w:fill="auto"/>
          </w:tcPr>
          <w:p w14:paraId="331118CF" w14:textId="77777777" w:rsidR="00277F7C" w:rsidRDefault="00277F7C" w:rsidP="00367474">
            <w:pPr>
              <w:pStyle w:val="TablesLessonPlansTablenumbers"/>
            </w:pPr>
            <w:r>
              <w:t>16a</w:t>
            </w:r>
          </w:p>
          <w:p w14:paraId="31F196AA" w14:textId="77777777" w:rsidR="00277F7C" w:rsidRDefault="00277F7C" w:rsidP="00367474">
            <w:pPr>
              <w:pStyle w:val="TablesLessonPlansTablenumbers"/>
            </w:pPr>
            <w:r>
              <w:t>16b</w:t>
            </w:r>
          </w:p>
          <w:p w14:paraId="1C2DCCF4" w14:textId="77777777" w:rsidR="00277F7C" w:rsidRDefault="00277F7C" w:rsidP="00367474">
            <w:pPr>
              <w:pStyle w:val="TablesLessonPlansTablenumbers"/>
            </w:pPr>
            <w:r>
              <w:t>16c</w:t>
            </w:r>
          </w:p>
        </w:tc>
        <w:tc>
          <w:tcPr>
            <w:tcW w:w="2066" w:type="dxa"/>
            <w:shd w:val="pct10" w:color="A5FF00" w:fill="auto"/>
          </w:tcPr>
          <w:p w14:paraId="241C7446" w14:textId="300CA17D" w:rsidR="00277F7C" w:rsidRDefault="00277F7C" w:rsidP="00AD3113">
            <w:pPr>
              <w:pStyle w:val="TablesLessonPlansTableoutlinessingle"/>
            </w:pPr>
            <w:r>
              <w:t>9.3</w:t>
            </w:r>
            <w:r>
              <w:tab/>
              <w:t>Other Structures Bent in Bad Directions</w:t>
            </w:r>
          </w:p>
        </w:tc>
        <w:tc>
          <w:tcPr>
            <w:tcW w:w="5044" w:type="dxa"/>
            <w:shd w:val="pct10" w:color="A5FF00" w:fill="auto"/>
          </w:tcPr>
          <w:p w14:paraId="72A56DC7" w14:textId="77777777" w:rsidR="00277F7C" w:rsidRDefault="00277F7C" w:rsidP="00367474">
            <w:pPr>
              <w:pStyle w:val="TablesLessonPlansobjectives"/>
              <w:numPr>
                <w:ilvl w:val="0"/>
                <w:numId w:val="28"/>
              </w:numPr>
            </w:pPr>
            <w:r>
              <w:t>Explain and exemplify how material goods can be directed toward or away from God’s structure.</w:t>
            </w:r>
          </w:p>
          <w:p w14:paraId="4F716F04" w14:textId="77777777" w:rsidR="00277F7C" w:rsidRDefault="00277F7C" w:rsidP="00367474">
            <w:pPr>
              <w:pStyle w:val="TablesLessonPlansobjectives"/>
              <w:numPr>
                <w:ilvl w:val="0"/>
                <w:numId w:val="28"/>
              </w:numPr>
            </w:pPr>
            <w:r>
              <w:t>Explain and exemplify how technology can be directed toward or away from God’s structure.</w:t>
            </w:r>
          </w:p>
          <w:p w14:paraId="4DBCD2E1" w14:textId="77777777" w:rsidR="00277F7C" w:rsidRDefault="00277F7C" w:rsidP="00367474">
            <w:pPr>
              <w:pStyle w:val="TablesLessonPlansobjectives"/>
              <w:numPr>
                <w:ilvl w:val="0"/>
                <w:numId w:val="28"/>
              </w:numPr>
            </w:pPr>
            <w:r>
              <w:t>Explain and exemplify how language can be directed toward or away from God’s structure.</w:t>
            </w:r>
          </w:p>
        </w:tc>
      </w:tr>
      <w:tr w:rsidR="00277F7C" w14:paraId="32F74F64" w14:textId="77777777" w:rsidTr="00367474">
        <w:trPr>
          <w:cantSplit/>
        </w:trPr>
        <w:tc>
          <w:tcPr>
            <w:tcW w:w="836" w:type="dxa"/>
            <w:shd w:val="pct35" w:color="A5FF00" w:fill="auto"/>
          </w:tcPr>
          <w:p w14:paraId="049C1A65" w14:textId="77777777" w:rsidR="00277F7C" w:rsidRDefault="00277F7C" w:rsidP="00367474">
            <w:pPr>
              <w:pStyle w:val="TablesLessonPlansTablenumbers"/>
            </w:pPr>
            <w:r>
              <w:t>55</w:t>
            </w:r>
          </w:p>
        </w:tc>
        <w:tc>
          <w:tcPr>
            <w:tcW w:w="976" w:type="dxa"/>
            <w:shd w:val="pct35" w:color="A5FF00" w:fill="auto"/>
          </w:tcPr>
          <w:p w14:paraId="73AD5520" w14:textId="77777777" w:rsidR="00277F7C" w:rsidRDefault="00277F7C" w:rsidP="00367474">
            <w:pPr>
              <w:pStyle w:val="TablesLessonPlansTablenumbers"/>
            </w:pPr>
            <w:r>
              <w:t>135</w:t>
            </w:r>
          </w:p>
        </w:tc>
        <w:tc>
          <w:tcPr>
            <w:tcW w:w="1086" w:type="dxa"/>
            <w:shd w:val="pct35" w:color="A5FF00" w:fill="auto"/>
          </w:tcPr>
          <w:p w14:paraId="5BA7B4EB" w14:textId="77777777" w:rsidR="00277F7C" w:rsidRDefault="00277F7C" w:rsidP="00367474"/>
        </w:tc>
        <w:tc>
          <w:tcPr>
            <w:tcW w:w="7110" w:type="dxa"/>
            <w:gridSpan w:val="2"/>
            <w:shd w:val="pct35" w:color="A5FF00" w:fill="auto"/>
          </w:tcPr>
          <w:p w14:paraId="4BD484CB" w14:textId="77777777" w:rsidR="00277F7C" w:rsidRDefault="00277F7C" w:rsidP="00367474">
            <w:pPr>
              <w:pStyle w:val="TablesLessonPlansTableoutlinedoubles"/>
            </w:pPr>
            <w:r>
              <w:t>Review</w:t>
            </w:r>
          </w:p>
        </w:tc>
      </w:tr>
      <w:tr w:rsidR="00277F7C" w14:paraId="20B87AA6" w14:textId="77777777" w:rsidTr="00367474">
        <w:trPr>
          <w:cantSplit/>
        </w:trPr>
        <w:tc>
          <w:tcPr>
            <w:tcW w:w="836" w:type="dxa"/>
            <w:shd w:val="pct60" w:color="A5FF00" w:fill="auto"/>
          </w:tcPr>
          <w:p w14:paraId="54AD7B87" w14:textId="77777777" w:rsidR="00277F7C" w:rsidRDefault="00277F7C" w:rsidP="00367474">
            <w:pPr>
              <w:pStyle w:val="TablesLessonPlansTablenumbers"/>
            </w:pPr>
            <w:r>
              <w:t xml:space="preserve">56 </w:t>
            </w:r>
          </w:p>
        </w:tc>
        <w:tc>
          <w:tcPr>
            <w:tcW w:w="976" w:type="dxa"/>
            <w:shd w:val="pct60" w:color="A5FF00" w:fill="auto"/>
          </w:tcPr>
          <w:p w14:paraId="1E68DFD5" w14:textId="77777777" w:rsidR="00277F7C" w:rsidRDefault="00277F7C" w:rsidP="00367474"/>
        </w:tc>
        <w:tc>
          <w:tcPr>
            <w:tcW w:w="1086" w:type="dxa"/>
            <w:shd w:val="pct60" w:color="A5FF00" w:fill="auto"/>
          </w:tcPr>
          <w:p w14:paraId="385FB689" w14:textId="77777777" w:rsidR="00277F7C" w:rsidRDefault="00277F7C" w:rsidP="00367474"/>
        </w:tc>
        <w:tc>
          <w:tcPr>
            <w:tcW w:w="7110" w:type="dxa"/>
            <w:gridSpan w:val="2"/>
            <w:shd w:val="pct60" w:color="A5FF00" w:fill="auto"/>
          </w:tcPr>
          <w:p w14:paraId="4AEA7C89" w14:textId="77777777" w:rsidR="00277F7C" w:rsidRDefault="00277F7C" w:rsidP="00367474">
            <w:pPr>
              <w:pStyle w:val="TablesLessonPlansTableoutlinedoubles"/>
            </w:pPr>
            <w:r>
              <w:t>Unit 3 Test</w:t>
            </w:r>
          </w:p>
        </w:tc>
      </w:tr>
    </w:tbl>
    <w:p w14:paraId="3E856E0F" w14:textId="063E9420" w:rsidR="00367474" w:rsidRDefault="00367474"/>
    <w:p w14:paraId="29C53C6F" w14:textId="77777777" w:rsidR="00367474" w:rsidRDefault="00367474">
      <w:r>
        <w:br w:type="page"/>
      </w:r>
    </w:p>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367474" w14:paraId="3FF0404F" w14:textId="77777777" w:rsidTr="00367474">
        <w:trPr>
          <w:cantSplit/>
          <w:tblHeader/>
        </w:trPr>
        <w:tc>
          <w:tcPr>
            <w:tcW w:w="836" w:type="dxa"/>
            <w:shd w:val="clear" w:color="FFFFFF" w:fill="auto"/>
          </w:tcPr>
          <w:p w14:paraId="530ECF35" w14:textId="77777777" w:rsidR="00367474" w:rsidRDefault="00367474" w:rsidP="00367474">
            <w:pPr>
              <w:pStyle w:val="TablesLessonPlansTableAhd"/>
            </w:pPr>
            <w:r>
              <w:lastRenderedPageBreak/>
              <w:t>DAY(S)</w:t>
            </w:r>
          </w:p>
        </w:tc>
        <w:tc>
          <w:tcPr>
            <w:tcW w:w="976" w:type="dxa"/>
            <w:shd w:val="clear" w:color="FFFFFF" w:fill="auto"/>
          </w:tcPr>
          <w:p w14:paraId="7A300163" w14:textId="77777777" w:rsidR="00367474" w:rsidRDefault="00367474" w:rsidP="00367474">
            <w:pPr>
              <w:pStyle w:val="TablesLessonPlansTableAhd"/>
            </w:pPr>
            <w:r>
              <w:t>PAGES</w:t>
            </w:r>
          </w:p>
        </w:tc>
        <w:tc>
          <w:tcPr>
            <w:tcW w:w="1086" w:type="dxa"/>
            <w:shd w:val="clear" w:color="FFFFFF" w:fill="auto"/>
          </w:tcPr>
          <w:p w14:paraId="1EB22AB4" w14:textId="77777777" w:rsidR="00367474" w:rsidRDefault="00367474" w:rsidP="00367474">
            <w:pPr>
              <w:pStyle w:val="TablesLessonPlansTableAhd"/>
            </w:pPr>
            <w:r>
              <w:t>ACTIVITY</w:t>
            </w:r>
          </w:p>
        </w:tc>
        <w:tc>
          <w:tcPr>
            <w:tcW w:w="2066" w:type="dxa"/>
            <w:shd w:val="clear" w:color="FFFFFF" w:fill="auto"/>
          </w:tcPr>
          <w:p w14:paraId="341CF90F" w14:textId="77777777" w:rsidR="00367474" w:rsidRDefault="00367474" w:rsidP="00367474">
            <w:pPr>
              <w:pStyle w:val="TablesLessonPlansTableAhd"/>
            </w:pPr>
            <w:r>
              <w:t>SECTION</w:t>
            </w:r>
          </w:p>
        </w:tc>
        <w:tc>
          <w:tcPr>
            <w:tcW w:w="5044" w:type="dxa"/>
            <w:shd w:val="clear" w:color="FFFFFF" w:fill="auto"/>
          </w:tcPr>
          <w:p w14:paraId="568B7ABB" w14:textId="77777777" w:rsidR="00367474" w:rsidRDefault="00367474" w:rsidP="00367474">
            <w:pPr>
              <w:pStyle w:val="TablesLessonPlansTableAhd"/>
            </w:pPr>
            <w:r>
              <w:t>OBJECTIVES</w:t>
            </w:r>
          </w:p>
        </w:tc>
      </w:tr>
      <w:tr w:rsidR="00277F7C" w14:paraId="76CEC155" w14:textId="77777777" w:rsidTr="00367474">
        <w:trPr>
          <w:cantSplit/>
        </w:trPr>
        <w:tc>
          <w:tcPr>
            <w:tcW w:w="10008" w:type="dxa"/>
            <w:gridSpan w:val="5"/>
            <w:tcBorders>
              <w:bottom w:val="single" w:sz="4" w:space="0" w:color="auto"/>
            </w:tcBorders>
            <w:shd w:val="clear" w:color="auto" w:fill="FF008C"/>
          </w:tcPr>
          <w:p w14:paraId="6045F4D7" w14:textId="77777777" w:rsidR="00277F7C" w:rsidRDefault="00277F7C" w:rsidP="00367474">
            <w:pPr>
              <w:pStyle w:val="TablesLessonPlansTableAhd"/>
            </w:pPr>
            <w:r>
              <w:rPr>
                <w:color w:val="FFFFFF"/>
              </w:rPr>
              <w:t>UNIT 4: REDEMPTION</w:t>
            </w:r>
          </w:p>
        </w:tc>
      </w:tr>
      <w:tr w:rsidR="00277F7C" w14:paraId="366AE21F" w14:textId="77777777" w:rsidTr="00367474">
        <w:trPr>
          <w:cantSplit/>
        </w:trPr>
        <w:tc>
          <w:tcPr>
            <w:tcW w:w="2898" w:type="dxa"/>
            <w:gridSpan w:val="3"/>
            <w:tcBorders>
              <w:top w:val="single" w:sz="4" w:space="0" w:color="auto"/>
              <w:bottom w:val="single" w:sz="4" w:space="0" w:color="auto"/>
            </w:tcBorders>
            <w:shd w:val="pct40" w:color="FF008C" w:fill="auto"/>
          </w:tcPr>
          <w:p w14:paraId="74DBC2ED" w14:textId="77777777" w:rsidR="00277F7C" w:rsidRDefault="00277F7C" w:rsidP="00367474">
            <w:pPr>
              <w:pStyle w:val="TablesLessonPlansTableBhd"/>
            </w:pPr>
            <w:r>
              <w:t xml:space="preserve">Chapter 10: </w:t>
            </w:r>
            <w:r>
              <w:br/>
              <w:t>An Everlasting Kingdom</w:t>
            </w:r>
          </w:p>
        </w:tc>
        <w:tc>
          <w:tcPr>
            <w:tcW w:w="7110" w:type="dxa"/>
            <w:gridSpan w:val="2"/>
            <w:tcBorders>
              <w:top w:val="single" w:sz="4" w:space="0" w:color="auto"/>
              <w:bottom w:val="single" w:sz="4" w:space="0" w:color="auto"/>
            </w:tcBorders>
            <w:shd w:val="pct40" w:color="FF008C" w:fill="auto"/>
          </w:tcPr>
          <w:p w14:paraId="2DD1F16A" w14:textId="6F9C0CB4" w:rsidR="00277F7C" w:rsidRDefault="00277F7C" w:rsidP="00367474">
            <w:pPr>
              <w:pStyle w:val="TablesLessonPlansobjectiveschapter"/>
            </w:pPr>
            <w:r>
              <w:t>10.1 Trace the unfolding story line of Redemption: how God promises in successive covenants to establish His kingdom.</w:t>
            </w:r>
          </w:p>
          <w:p w14:paraId="6A2737F6" w14:textId="77777777" w:rsidR="00277F7C" w:rsidRDefault="00277F7C" w:rsidP="00367474">
            <w:pPr>
              <w:pStyle w:val="TablesLessonPlansobjectiveschapter"/>
            </w:pPr>
            <w:r>
              <w:t>10.2 Trace the unfolding fulfillment of God’s redemptive promises in the work of Jesus Christ.</w:t>
            </w:r>
          </w:p>
          <w:p w14:paraId="7D9ACB01" w14:textId="77777777" w:rsidR="00277F7C" w:rsidRDefault="00277F7C" w:rsidP="00367474">
            <w:pPr>
              <w:pStyle w:val="TablesLessonPlansobjectiveschapter"/>
            </w:pPr>
            <w:r>
              <w:t>10.3 Defend the idea that Redemption is the restoration of God’s original creation.</w:t>
            </w:r>
          </w:p>
        </w:tc>
      </w:tr>
      <w:tr w:rsidR="00277F7C" w14:paraId="4DDB6441" w14:textId="77777777" w:rsidTr="00367474">
        <w:trPr>
          <w:cantSplit/>
        </w:trPr>
        <w:tc>
          <w:tcPr>
            <w:tcW w:w="836" w:type="dxa"/>
            <w:tcBorders>
              <w:top w:val="single" w:sz="4" w:space="0" w:color="auto"/>
            </w:tcBorders>
            <w:shd w:val="pct10" w:color="FF008C" w:fill="auto"/>
          </w:tcPr>
          <w:p w14:paraId="3D71835F" w14:textId="77777777" w:rsidR="00277F7C" w:rsidRDefault="00277F7C" w:rsidP="00367474">
            <w:pPr>
              <w:pStyle w:val="TablesLessonPlansTablenumbers"/>
            </w:pPr>
            <w:r>
              <w:t>57–58</w:t>
            </w:r>
          </w:p>
        </w:tc>
        <w:tc>
          <w:tcPr>
            <w:tcW w:w="976" w:type="dxa"/>
            <w:tcBorders>
              <w:top w:val="single" w:sz="4" w:space="0" w:color="auto"/>
            </w:tcBorders>
            <w:shd w:val="pct10" w:color="FF008C" w:fill="auto"/>
          </w:tcPr>
          <w:p w14:paraId="46C9B19F" w14:textId="77777777" w:rsidR="00277F7C" w:rsidRDefault="00277F7C" w:rsidP="00367474">
            <w:pPr>
              <w:pStyle w:val="TablesLessonPlansTablenumbers"/>
            </w:pPr>
            <w:r>
              <w:t>138–44</w:t>
            </w:r>
          </w:p>
        </w:tc>
        <w:tc>
          <w:tcPr>
            <w:tcW w:w="1086" w:type="dxa"/>
            <w:tcBorders>
              <w:top w:val="single" w:sz="4" w:space="0" w:color="auto"/>
            </w:tcBorders>
            <w:shd w:val="pct10" w:color="FF008C" w:fill="auto"/>
          </w:tcPr>
          <w:p w14:paraId="42AFFFFF" w14:textId="77777777" w:rsidR="00277F7C" w:rsidRDefault="00277F7C" w:rsidP="00367474">
            <w:pPr>
              <w:pStyle w:val="TablesLessonPlansTablenumbers"/>
            </w:pPr>
            <w:r>
              <w:t>17</w:t>
            </w:r>
          </w:p>
        </w:tc>
        <w:tc>
          <w:tcPr>
            <w:tcW w:w="2066" w:type="dxa"/>
            <w:tcBorders>
              <w:top w:val="single" w:sz="4" w:space="0" w:color="auto"/>
            </w:tcBorders>
            <w:shd w:val="pct10" w:color="FF008C" w:fill="auto"/>
          </w:tcPr>
          <w:p w14:paraId="74FCAE4E" w14:textId="77777777" w:rsidR="00277F7C" w:rsidRDefault="00277F7C" w:rsidP="00367474">
            <w:pPr>
              <w:pStyle w:val="TablesLessonPlansTableoutlinedoubles"/>
            </w:pPr>
            <w:r>
              <w:t>10.1</w:t>
            </w:r>
            <w:r>
              <w:tab/>
              <w:t xml:space="preserve">The History of Redemption </w:t>
            </w:r>
            <w:r>
              <w:br/>
              <w:t>in the Old Testament</w:t>
            </w:r>
          </w:p>
        </w:tc>
        <w:tc>
          <w:tcPr>
            <w:tcW w:w="5044" w:type="dxa"/>
            <w:tcBorders>
              <w:top w:val="single" w:sz="4" w:space="0" w:color="auto"/>
            </w:tcBorders>
            <w:shd w:val="pct10" w:color="FF008C" w:fill="auto"/>
          </w:tcPr>
          <w:p w14:paraId="1CB7C9EB" w14:textId="77777777" w:rsidR="00277F7C" w:rsidRDefault="00277F7C" w:rsidP="00367474">
            <w:pPr>
              <w:pStyle w:val="TablesLessonPlansobjectives"/>
              <w:numPr>
                <w:ilvl w:val="0"/>
                <w:numId w:val="29"/>
              </w:numPr>
            </w:pPr>
            <w:r>
              <w:t xml:space="preserve">Explain why Genesis 3:15 is the thesis statement for the whole Bible. </w:t>
            </w:r>
          </w:p>
          <w:p w14:paraId="51C9FF48" w14:textId="77777777" w:rsidR="00277F7C" w:rsidRDefault="00277F7C" w:rsidP="00367474">
            <w:pPr>
              <w:pStyle w:val="TablesLessonPlansobjectives"/>
              <w:numPr>
                <w:ilvl w:val="0"/>
                <w:numId w:val="29"/>
              </w:numPr>
            </w:pPr>
            <w:r>
              <w:t>Summarize the promises and explain the significance of the Noahic Covenant.</w:t>
            </w:r>
          </w:p>
          <w:p w14:paraId="4D534EDD" w14:textId="77777777" w:rsidR="00277F7C" w:rsidRDefault="00277F7C" w:rsidP="00367474">
            <w:pPr>
              <w:pStyle w:val="TablesLessonPlansobjectives"/>
              <w:numPr>
                <w:ilvl w:val="0"/>
                <w:numId w:val="29"/>
              </w:numPr>
            </w:pPr>
            <w:r>
              <w:t>Summarize the promises and explain the significance of the Abrahamic Covenant.</w:t>
            </w:r>
          </w:p>
          <w:p w14:paraId="100548BC" w14:textId="77777777" w:rsidR="00277F7C" w:rsidRDefault="00277F7C" w:rsidP="00367474">
            <w:pPr>
              <w:pStyle w:val="TablesLessonPlansobjectives"/>
              <w:numPr>
                <w:ilvl w:val="0"/>
                <w:numId w:val="29"/>
              </w:numPr>
            </w:pPr>
            <w:r>
              <w:t>Summarize the promises and explain the significance of the Mosaic Covenant.</w:t>
            </w:r>
          </w:p>
          <w:p w14:paraId="35C3FC9C" w14:textId="77777777" w:rsidR="00277F7C" w:rsidRDefault="00277F7C" w:rsidP="00367474">
            <w:pPr>
              <w:pStyle w:val="TablesLessonPlansobjectives"/>
              <w:numPr>
                <w:ilvl w:val="0"/>
                <w:numId w:val="29"/>
              </w:numPr>
            </w:pPr>
            <w:r>
              <w:t xml:space="preserve">Summarize the promises and explain the significance of the Davidic Covenant. </w:t>
            </w:r>
          </w:p>
          <w:p w14:paraId="3ABEBBDF" w14:textId="77777777" w:rsidR="00277F7C" w:rsidRDefault="00277F7C" w:rsidP="00367474">
            <w:pPr>
              <w:pStyle w:val="TablesLessonPlansobjectives"/>
              <w:numPr>
                <w:ilvl w:val="0"/>
                <w:numId w:val="29"/>
              </w:numPr>
            </w:pPr>
            <w:r>
              <w:t xml:space="preserve">Analyze how the exile directly relates to God’s covenants. </w:t>
            </w:r>
          </w:p>
          <w:p w14:paraId="423A33A0" w14:textId="77777777" w:rsidR="00277F7C" w:rsidRDefault="00277F7C" w:rsidP="00367474">
            <w:pPr>
              <w:pStyle w:val="TablesLessonPlansobjectives"/>
              <w:numPr>
                <w:ilvl w:val="0"/>
                <w:numId w:val="29"/>
              </w:numPr>
            </w:pPr>
            <w:r>
              <w:t>Summarize the promises and explain the significance of the New Covenant.</w:t>
            </w:r>
          </w:p>
        </w:tc>
      </w:tr>
      <w:tr w:rsidR="00277F7C" w14:paraId="6AA53262" w14:textId="77777777" w:rsidTr="00367474">
        <w:trPr>
          <w:cantSplit/>
        </w:trPr>
        <w:tc>
          <w:tcPr>
            <w:tcW w:w="836" w:type="dxa"/>
            <w:shd w:val="clear" w:color="FF008C" w:fill="auto"/>
          </w:tcPr>
          <w:p w14:paraId="74A1F75D" w14:textId="77777777" w:rsidR="00277F7C" w:rsidRDefault="00277F7C" w:rsidP="00367474">
            <w:pPr>
              <w:pStyle w:val="TablesLessonPlansTablenumbers"/>
            </w:pPr>
            <w:r>
              <w:t>59–60</w:t>
            </w:r>
          </w:p>
        </w:tc>
        <w:tc>
          <w:tcPr>
            <w:tcW w:w="976" w:type="dxa"/>
            <w:shd w:val="clear" w:color="FF008C" w:fill="auto"/>
          </w:tcPr>
          <w:p w14:paraId="049B9E41" w14:textId="77777777" w:rsidR="00277F7C" w:rsidRDefault="00277F7C" w:rsidP="00367474">
            <w:pPr>
              <w:pStyle w:val="TablesLessonPlansTablenumbers"/>
            </w:pPr>
            <w:r>
              <w:t>144–48</w:t>
            </w:r>
          </w:p>
        </w:tc>
        <w:tc>
          <w:tcPr>
            <w:tcW w:w="1086" w:type="dxa"/>
            <w:shd w:val="clear" w:color="FF008C" w:fill="auto"/>
          </w:tcPr>
          <w:p w14:paraId="6112D3A4" w14:textId="77777777" w:rsidR="00277F7C" w:rsidRDefault="00277F7C" w:rsidP="00367474">
            <w:pPr>
              <w:pStyle w:val="TablesLessonPlansTablenumbers"/>
            </w:pPr>
            <w:r>
              <w:t>18</w:t>
            </w:r>
          </w:p>
        </w:tc>
        <w:tc>
          <w:tcPr>
            <w:tcW w:w="2066" w:type="dxa"/>
            <w:shd w:val="clear" w:color="FF008C" w:fill="auto"/>
          </w:tcPr>
          <w:p w14:paraId="2A4E24FA" w14:textId="77777777" w:rsidR="00277F7C" w:rsidRDefault="00277F7C" w:rsidP="00367474">
            <w:pPr>
              <w:pStyle w:val="TablesLessonPlansTableoutlinedoubles"/>
            </w:pPr>
            <w:r>
              <w:t>10.2</w:t>
            </w:r>
            <w:r>
              <w:tab/>
              <w:t>The Coming of the Kingdom</w:t>
            </w:r>
          </w:p>
        </w:tc>
        <w:tc>
          <w:tcPr>
            <w:tcW w:w="5044" w:type="dxa"/>
            <w:shd w:val="clear" w:color="FF008C" w:fill="auto"/>
          </w:tcPr>
          <w:p w14:paraId="12ED61F7" w14:textId="77777777" w:rsidR="00277F7C" w:rsidRDefault="00277F7C" w:rsidP="00367474">
            <w:pPr>
              <w:pStyle w:val="TablesLessonPlansobjectives"/>
              <w:numPr>
                <w:ilvl w:val="0"/>
                <w:numId w:val="30"/>
              </w:numPr>
            </w:pPr>
            <w:r>
              <w:t>Describe how Jesus began to fulfill the kingdom promises.</w:t>
            </w:r>
          </w:p>
          <w:p w14:paraId="37D3FDB9" w14:textId="77777777" w:rsidR="00277F7C" w:rsidRDefault="00277F7C" w:rsidP="00367474">
            <w:pPr>
              <w:pStyle w:val="TablesLessonPlansobjectives"/>
              <w:numPr>
                <w:ilvl w:val="0"/>
                <w:numId w:val="30"/>
              </w:numPr>
            </w:pPr>
            <w:r>
              <w:t>Explain how Jesus’ death and resurrection fit in with kingdom fulfillment.</w:t>
            </w:r>
          </w:p>
          <w:p w14:paraId="5AB97680" w14:textId="77777777" w:rsidR="00277F7C" w:rsidRDefault="00277F7C" w:rsidP="00367474">
            <w:pPr>
              <w:pStyle w:val="TablesLessonPlansobjectives"/>
              <w:numPr>
                <w:ilvl w:val="0"/>
                <w:numId w:val="30"/>
              </w:numPr>
            </w:pPr>
            <w:r>
              <w:t>Conclude that the message of the gospel—proclaiming Christ’s salvific work—makes sense in the larger context of the promised kingdom.</w:t>
            </w:r>
          </w:p>
          <w:p w14:paraId="1803F39B" w14:textId="77777777" w:rsidR="00277F7C" w:rsidRDefault="00277F7C" w:rsidP="00367474">
            <w:pPr>
              <w:pStyle w:val="TablesLessonPlansobjectives"/>
              <w:numPr>
                <w:ilvl w:val="0"/>
                <w:numId w:val="30"/>
              </w:numPr>
            </w:pPr>
            <w:r>
              <w:t>Summarize how Jesus will complete the fulfillment of the kingdom promises.</w:t>
            </w:r>
          </w:p>
        </w:tc>
      </w:tr>
      <w:tr w:rsidR="00277F7C" w14:paraId="28F8C375" w14:textId="77777777" w:rsidTr="00367474">
        <w:trPr>
          <w:cantSplit/>
        </w:trPr>
        <w:tc>
          <w:tcPr>
            <w:tcW w:w="836" w:type="dxa"/>
            <w:tcBorders>
              <w:bottom w:val="single" w:sz="4" w:space="0" w:color="auto"/>
            </w:tcBorders>
            <w:shd w:val="pct10" w:color="FF008C" w:fill="auto"/>
          </w:tcPr>
          <w:p w14:paraId="5E8AD8D4" w14:textId="77777777" w:rsidR="00277F7C" w:rsidRDefault="00277F7C" w:rsidP="00367474">
            <w:pPr>
              <w:pStyle w:val="TablesLessonPlansTablenumbers"/>
            </w:pPr>
            <w:r>
              <w:t>61</w:t>
            </w:r>
          </w:p>
        </w:tc>
        <w:tc>
          <w:tcPr>
            <w:tcW w:w="976" w:type="dxa"/>
            <w:tcBorders>
              <w:bottom w:val="single" w:sz="4" w:space="0" w:color="auto"/>
            </w:tcBorders>
            <w:shd w:val="pct10" w:color="FF008C" w:fill="auto"/>
          </w:tcPr>
          <w:p w14:paraId="0FAD2731" w14:textId="77777777" w:rsidR="00277F7C" w:rsidRDefault="00277F7C" w:rsidP="00367474">
            <w:pPr>
              <w:pStyle w:val="TablesLessonPlansTablenumbers"/>
            </w:pPr>
            <w:r>
              <w:t>148–51</w:t>
            </w:r>
          </w:p>
        </w:tc>
        <w:tc>
          <w:tcPr>
            <w:tcW w:w="1086" w:type="dxa"/>
            <w:tcBorders>
              <w:bottom w:val="single" w:sz="4" w:space="0" w:color="auto"/>
            </w:tcBorders>
            <w:shd w:val="pct10" w:color="FF008C" w:fill="auto"/>
          </w:tcPr>
          <w:p w14:paraId="00C5450B" w14:textId="77777777" w:rsidR="00277F7C" w:rsidRDefault="00277F7C" w:rsidP="00367474"/>
        </w:tc>
        <w:tc>
          <w:tcPr>
            <w:tcW w:w="2066" w:type="dxa"/>
            <w:tcBorders>
              <w:bottom w:val="single" w:sz="4" w:space="0" w:color="auto"/>
            </w:tcBorders>
            <w:shd w:val="pct10" w:color="FF008C" w:fill="auto"/>
          </w:tcPr>
          <w:p w14:paraId="2AF659FD" w14:textId="77777777" w:rsidR="00277F7C" w:rsidRDefault="00277F7C" w:rsidP="00367474">
            <w:pPr>
              <w:pStyle w:val="TablesLessonPlansTableoutlinedoubles"/>
            </w:pPr>
            <w:r>
              <w:t>10.3</w:t>
            </w:r>
            <w:r>
              <w:tab/>
              <w:t>Restoring God’s Good Creation</w:t>
            </w:r>
          </w:p>
        </w:tc>
        <w:tc>
          <w:tcPr>
            <w:tcW w:w="5044" w:type="dxa"/>
            <w:tcBorders>
              <w:bottom w:val="single" w:sz="4" w:space="0" w:color="auto"/>
            </w:tcBorders>
            <w:shd w:val="pct10" w:color="FF008C" w:fill="auto"/>
          </w:tcPr>
          <w:p w14:paraId="47E71215" w14:textId="77777777" w:rsidR="00277F7C" w:rsidRDefault="00277F7C" w:rsidP="00367474">
            <w:pPr>
              <w:pStyle w:val="TablesLessonPlansobjectives"/>
              <w:numPr>
                <w:ilvl w:val="0"/>
                <w:numId w:val="31"/>
              </w:numPr>
            </w:pPr>
            <w:r>
              <w:t xml:space="preserve">Defend the idea that Redemption is restoration by </w:t>
            </w:r>
            <w:commentRangeStart w:id="0"/>
            <w:commentRangeEnd w:id="0"/>
            <w:r>
              <w:commentReference w:id="0"/>
            </w:r>
            <w:r>
              <w:t xml:space="preserve">explaining that resurrection brings restoration rather than replacement. </w:t>
            </w:r>
          </w:p>
          <w:p w14:paraId="06AD8670" w14:textId="77777777" w:rsidR="00277F7C" w:rsidRDefault="00277F7C" w:rsidP="00367474">
            <w:pPr>
              <w:pStyle w:val="TablesLessonPlansobjectives"/>
              <w:numPr>
                <w:ilvl w:val="0"/>
                <w:numId w:val="31"/>
              </w:numPr>
            </w:pPr>
            <w:r>
              <w:t>Defend the idea that Redemption is restoration by clarifying that the future kingdom brings restoration rather than replacement.</w:t>
            </w:r>
          </w:p>
          <w:p w14:paraId="4A0B278A" w14:textId="77777777" w:rsidR="00277F7C" w:rsidRDefault="00277F7C" w:rsidP="00367474">
            <w:pPr>
              <w:pStyle w:val="TablesLessonPlansobjectives"/>
              <w:numPr>
                <w:ilvl w:val="0"/>
                <w:numId w:val="31"/>
              </w:numPr>
            </w:pPr>
            <w:r>
              <w:t>Plan specific activities to carry out the Creation Mandate, engaging in the culture in ways that are biblically faithful.</w:t>
            </w:r>
          </w:p>
        </w:tc>
      </w:tr>
      <w:tr w:rsidR="00277F7C" w14:paraId="05280105" w14:textId="77777777" w:rsidTr="00367474">
        <w:trPr>
          <w:cantSplit/>
        </w:trPr>
        <w:tc>
          <w:tcPr>
            <w:tcW w:w="836" w:type="dxa"/>
            <w:tcBorders>
              <w:top w:val="single" w:sz="4" w:space="0" w:color="auto"/>
              <w:bottom w:val="single" w:sz="4" w:space="0" w:color="auto"/>
            </w:tcBorders>
            <w:shd w:val="pct25" w:color="FF008C" w:fill="auto"/>
          </w:tcPr>
          <w:p w14:paraId="6A6F2FAD" w14:textId="77777777" w:rsidR="00277F7C" w:rsidRDefault="00277F7C" w:rsidP="00367474">
            <w:pPr>
              <w:pStyle w:val="TablesLessonPlansTablenumbers"/>
            </w:pPr>
            <w:r>
              <w:t>62</w:t>
            </w:r>
          </w:p>
        </w:tc>
        <w:tc>
          <w:tcPr>
            <w:tcW w:w="976" w:type="dxa"/>
            <w:tcBorders>
              <w:top w:val="single" w:sz="4" w:space="0" w:color="auto"/>
              <w:bottom w:val="single" w:sz="4" w:space="0" w:color="auto"/>
            </w:tcBorders>
            <w:shd w:val="pct25" w:color="FF008C" w:fill="auto"/>
          </w:tcPr>
          <w:p w14:paraId="4684E753" w14:textId="77777777" w:rsidR="00277F7C" w:rsidRDefault="00277F7C" w:rsidP="00367474">
            <w:pPr>
              <w:pStyle w:val="TablesLessonPlansTablenumbers"/>
            </w:pPr>
            <w:r>
              <w:t>152</w:t>
            </w:r>
          </w:p>
        </w:tc>
        <w:tc>
          <w:tcPr>
            <w:tcW w:w="1086" w:type="dxa"/>
            <w:tcBorders>
              <w:top w:val="single" w:sz="4" w:space="0" w:color="auto"/>
              <w:bottom w:val="single" w:sz="4" w:space="0" w:color="auto"/>
            </w:tcBorders>
            <w:shd w:val="pct25" w:color="FF008C" w:fill="auto"/>
          </w:tcPr>
          <w:p w14:paraId="73AB2F12" w14:textId="77777777" w:rsidR="00277F7C" w:rsidRDefault="00277F7C" w:rsidP="00367474"/>
        </w:tc>
        <w:tc>
          <w:tcPr>
            <w:tcW w:w="7110" w:type="dxa"/>
            <w:gridSpan w:val="2"/>
            <w:tcBorders>
              <w:top w:val="single" w:sz="4" w:space="0" w:color="auto"/>
              <w:bottom w:val="single" w:sz="4" w:space="0" w:color="auto"/>
            </w:tcBorders>
            <w:shd w:val="pct25" w:color="FF008C" w:fill="auto"/>
          </w:tcPr>
          <w:p w14:paraId="0939B02A" w14:textId="77777777" w:rsidR="00277F7C" w:rsidRDefault="00277F7C" w:rsidP="00367474">
            <w:pPr>
              <w:pStyle w:val="TablesLessonPlansTableoutlinedoubles"/>
            </w:pPr>
            <w:r>
              <w:t>Review</w:t>
            </w:r>
          </w:p>
        </w:tc>
      </w:tr>
      <w:tr w:rsidR="00277F7C" w14:paraId="77E5CE38" w14:textId="77777777" w:rsidTr="00367474">
        <w:trPr>
          <w:cantSplit/>
        </w:trPr>
        <w:tc>
          <w:tcPr>
            <w:tcW w:w="2898" w:type="dxa"/>
            <w:gridSpan w:val="3"/>
            <w:tcBorders>
              <w:top w:val="single" w:sz="4" w:space="0" w:color="auto"/>
              <w:bottom w:val="single" w:sz="4" w:space="0" w:color="auto"/>
            </w:tcBorders>
            <w:shd w:val="pct40" w:color="FF008C" w:fill="auto"/>
          </w:tcPr>
          <w:p w14:paraId="6ABBD469" w14:textId="77777777" w:rsidR="00277F7C" w:rsidRDefault="00277F7C" w:rsidP="00367474">
            <w:pPr>
              <w:pStyle w:val="TablesLessonPlansTableBhd"/>
            </w:pPr>
            <w:r>
              <w:t xml:space="preserve">Chapter 11: </w:t>
            </w:r>
            <w:r>
              <w:br/>
              <w:t>Redeemed for Good Works</w:t>
            </w:r>
          </w:p>
        </w:tc>
        <w:tc>
          <w:tcPr>
            <w:tcW w:w="7110" w:type="dxa"/>
            <w:gridSpan w:val="2"/>
            <w:tcBorders>
              <w:top w:val="single" w:sz="4" w:space="0" w:color="auto"/>
              <w:bottom w:val="single" w:sz="4" w:space="0" w:color="auto"/>
            </w:tcBorders>
            <w:shd w:val="pct40" w:color="FF008C" w:fill="auto"/>
          </w:tcPr>
          <w:p w14:paraId="42D0B7CE" w14:textId="77777777" w:rsidR="00277F7C" w:rsidRDefault="00277F7C" w:rsidP="00367474">
            <w:pPr>
              <w:pStyle w:val="TablesLessonPlansobjectiveschapter"/>
            </w:pPr>
            <w:r>
              <w:t>11.1 Determine the present place of Christians in God’s unfolding kingdom story.</w:t>
            </w:r>
          </w:p>
          <w:p w14:paraId="5C2836BF" w14:textId="50A0537F" w:rsidR="00277F7C" w:rsidRDefault="00277F7C" w:rsidP="00367474">
            <w:pPr>
              <w:pStyle w:val="TablesLessonPlansobjectiveschapter"/>
            </w:pPr>
            <w:r>
              <w:t xml:space="preserve">11.2 Explain the present role of Christians—to be salt and light during times of suffering. </w:t>
            </w:r>
          </w:p>
          <w:p w14:paraId="0DC92038" w14:textId="77777777" w:rsidR="00277F7C" w:rsidRDefault="00277F7C" w:rsidP="00367474">
            <w:pPr>
              <w:pStyle w:val="TablesLessonPlansobjectiveschapter"/>
            </w:pPr>
            <w:r>
              <w:t>11.3 Apply structure and direction for the purpose of bearing witness and living a life of good works in the midst of current culture.</w:t>
            </w:r>
          </w:p>
        </w:tc>
      </w:tr>
      <w:tr w:rsidR="00277F7C" w14:paraId="12374A8D" w14:textId="77777777" w:rsidTr="00367474">
        <w:trPr>
          <w:cantSplit/>
        </w:trPr>
        <w:tc>
          <w:tcPr>
            <w:tcW w:w="836" w:type="dxa"/>
            <w:tcBorders>
              <w:top w:val="single" w:sz="4" w:space="0" w:color="auto"/>
            </w:tcBorders>
            <w:shd w:val="pct10" w:color="FF008C" w:fill="auto"/>
          </w:tcPr>
          <w:p w14:paraId="46253E4B" w14:textId="77777777" w:rsidR="00277F7C" w:rsidRDefault="00277F7C" w:rsidP="00367474">
            <w:pPr>
              <w:pStyle w:val="TablesLessonPlansTablenumbers"/>
            </w:pPr>
            <w:r>
              <w:t>63–64</w:t>
            </w:r>
          </w:p>
        </w:tc>
        <w:tc>
          <w:tcPr>
            <w:tcW w:w="976" w:type="dxa"/>
            <w:tcBorders>
              <w:top w:val="single" w:sz="4" w:space="0" w:color="auto"/>
            </w:tcBorders>
            <w:shd w:val="pct10" w:color="FF008C" w:fill="auto"/>
          </w:tcPr>
          <w:p w14:paraId="1DD39824" w14:textId="77777777" w:rsidR="00277F7C" w:rsidRDefault="00277F7C" w:rsidP="00367474">
            <w:pPr>
              <w:pStyle w:val="TablesLessonPlansTablenumbers"/>
            </w:pPr>
            <w:r>
              <w:t>153–57</w:t>
            </w:r>
          </w:p>
        </w:tc>
        <w:tc>
          <w:tcPr>
            <w:tcW w:w="1086" w:type="dxa"/>
            <w:tcBorders>
              <w:top w:val="single" w:sz="4" w:space="0" w:color="auto"/>
            </w:tcBorders>
            <w:shd w:val="pct10" w:color="FF008C" w:fill="auto"/>
          </w:tcPr>
          <w:p w14:paraId="59806F33" w14:textId="77777777" w:rsidR="00277F7C" w:rsidRDefault="00277F7C" w:rsidP="00367474"/>
        </w:tc>
        <w:tc>
          <w:tcPr>
            <w:tcW w:w="2066" w:type="dxa"/>
            <w:tcBorders>
              <w:top w:val="single" w:sz="4" w:space="0" w:color="auto"/>
            </w:tcBorders>
            <w:shd w:val="pct10" w:color="FF008C" w:fill="auto"/>
          </w:tcPr>
          <w:p w14:paraId="2F36D45D" w14:textId="77777777" w:rsidR="00277F7C" w:rsidRDefault="00277F7C" w:rsidP="00367474">
            <w:pPr>
              <w:pStyle w:val="TablesLessonPlansTableoutlinedoubles"/>
              <w:tabs>
                <w:tab w:val="clear" w:pos="480"/>
                <w:tab w:val="decimal" w:pos="240"/>
                <w:tab w:val="center" w:pos="4560"/>
              </w:tabs>
            </w:pPr>
            <w:r>
              <w:t>11.1</w:t>
            </w:r>
            <w:r>
              <w:tab/>
              <w:t>Our Place in God’s Story</w:t>
            </w:r>
          </w:p>
        </w:tc>
        <w:tc>
          <w:tcPr>
            <w:tcW w:w="5044" w:type="dxa"/>
            <w:tcBorders>
              <w:top w:val="single" w:sz="4" w:space="0" w:color="auto"/>
            </w:tcBorders>
            <w:shd w:val="pct10" w:color="FF008C" w:fill="auto"/>
          </w:tcPr>
          <w:p w14:paraId="657DCFA5" w14:textId="77777777" w:rsidR="00277F7C" w:rsidRDefault="00277F7C" w:rsidP="00367474">
            <w:pPr>
              <w:pStyle w:val="TablesLessonPlansobjectives"/>
              <w:numPr>
                <w:ilvl w:val="0"/>
                <w:numId w:val="32"/>
              </w:numPr>
            </w:pPr>
            <w:r>
              <w:t>Defend the idea that God’s kingdom comes in two phases—the first of which has already come and the second of which is yet to come.</w:t>
            </w:r>
          </w:p>
          <w:p w14:paraId="2693E14F" w14:textId="77777777" w:rsidR="00277F7C" w:rsidRDefault="00277F7C" w:rsidP="00367474">
            <w:pPr>
              <w:pStyle w:val="TablesLessonPlansobjectives"/>
              <w:numPr>
                <w:ilvl w:val="0"/>
                <w:numId w:val="32"/>
              </w:numPr>
            </w:pPr>
            <w:r>
              <w:t>Compare and contrast what should and shouldn’t be the mission of believers based on their place in God’s kingdom story: living in the gap between salvation and judgment.</w:t>
            </w:r>
          </w:p>
        </w:tc>
      </w:tr>
      <w:tr w:rsidR="00277F7C" w14:paraId="11A26A72" w14:textId="77777777" w:rsidTr="00367474">
        <w:trPr>
          <w:cantSplit/>
        </w:trPr>
        <w:tc>
          <w:tcPr>
            <w:tcW w:w="836" w:type="dxa"/>
            <w:shd w:val="clear" w:color="FF008C" w:fill="auto"/>
          </w:tcPr>
          <w:p w14:paraId="6E33B533" w14:textId="77777777" w:rsidR="00277F7C" w:rsidRDefault="00277F7C" w:rsidP="00367474">
            <w:pPr>
              <w:pStyle w:val="TablesLessonPlansTablenumbers"/>
            </w:pPr>
            <w:r>
              <w:t>65–66</w:t>
            </w:r>
          </w:p>
        </w:tc>
        <w:tc>
          <w:tcPr>
            <w:tcW w:w="976" w:type="dxa"/>
            <w:shd w:val="clear" w:color="FF008C" w:fill="auto"/>
          </w:tcPr>
          <w:p w14:paraId="50BB4549" w14:textId="77777777" w:rsidR="00277F7C" w:rsidRDefault="00277F7C" w:rsidP="00367474">
            <w:pPr>
              <w:pStyle w:val="TablesLessonPlansTablenumbers"/>
            </w:pPr>
            <w:r>
              <w:t>158–63</w:t>
            </w:r>
          </w:p>
        </w:tc>
        <w:tc>
          <w:tcPr>
            <w:tcW w:w="1086" w:type="dxa"/>
            <w:shd w:val="clear" w:color="FF008C" w:fill="auto"/>
          </w:tcPr>
          <w:p w14:paraId="3B5DE0C1" w14:textId="77777777" w:rsidR="00277F7C" w:rsidRDefault="00277F7C" w:rsidP="00367474">
            <w:pPr>
              <w:pStyle w:val="TablesLessonPlansTablenumbers"/>
            </w:pPr>
            <w:r>
              <w:t>19</w:t>
            </w:r>
          </w:p>
        </w:tc>
        <w:tc>
          <w:tcPr>
            <w:tcW w:w="2066" w:type="dxa"/>
            <w:shd w:val="clear" w:color="FF008C" w:fill="auto"/>
          </w:tcPr>
          <w:p w14:paraId="1B8420C9" w14:textId="77777777" w:rsidR="00277F7C" w:rsidRDefault="00277F7C" w:rsidP="00367474">
            <w:pPr>
              <w:pStyle w:val="TablesLessonPlansTableoutlinedoubles"/>
              <w:tabs>
                <w:tab w:val="clear" w:pos="480"/>
                <w:tab w:val="decimal" w:pos="240"/>
                <w:tab w:val="center" w:pos="4560"/>
              </w:tabs>
            </w:pPr>
            <w:r>
              <w:t>11.2</w:t>
            </w:r>
            <w:r>
              <w:tab/>
              <w:t>Witness and Good Works</w:t>
            </w:r>
          </w:p>
        </w:tc>
        <w:tc>
          <w:tcPr>
            <w:tcW w:w="5044" w:type="dxa"/>
            <w:shd w:val="clear" w:color="FF008C" w:fill="auto"/>
          </w:tcPr>
          <w:p w14:paraId="36EA7C3D" w14:textId="77777777" w:rsidR="00277F7C" w:rsidRDefault="00277F7C" w:rsidP="00367474">
            <w:pPr>
              <w:pStyle w:val="TablesLessonPlansobjectives"/>
              <w:numPr>
                <w:ilvl w:val="0"/>
                <w:numId w:val="33"/>
              </w:numPr>
            </w:pPr>
            <w:r>
              <w:t xml:space="preserve">Explain that Christians are often called on to suffer because God’s kingdom of salvation overlaps with Satan’s kingdom of darkness. </w:t>
            </w:r>
          </w:p>
          <w:p w14:paraId="5CACF2FF" w14:textId="77777777" w:rsidR="00277F7C" w:rsidRDefault="00277F7C" w:rsidP="00367474">
            <w:pPr>
              <w:pStyle w:val="TablesLessonPlansobjectives"/>
              <w:numPr>
                <w:ilvl w:val="0"/>
                <w:numId w:val="33"/>
              </w:numPr>
            </w:pPr>
            <w:r>
              <w:t>Explain the Christian’s task of bearing witness in word and works in every sphere of life.</w:t>
            </w:r>
          </w:p>
          <w:p w14:paraId="71F2FB5F" w14:textId="77777777" w:rsidR="00277F7C" w:rsidRDefault="00277F7C" w:rsidP="00367474">
            <w:pPr>
              <w:pStyle w:val="TablesLessonPlansobjectives"/>
              <w:numPr>
                <w:ilvl w:val="0"/>
                <w:numId w:val="33"/>
              </w:numPr>
            </w:pPr>
            <w:r>
              <w:t>Explain the Christian’s task of living a life of good works as a kingdom citizen.</w:t>
            </w:r>
          </w:p>
        </w:tc>
      </w:tr>
      <w:tr w:rsidR="00277F7C" w14:paraId="35EC1CC0" w14:textId="77777777" w:rsidTr="00367474">
        <w:trPr>
          <w:cantSplit/>
        </w:trPr>
        <w:tc>
          <w:tcPr>
            <w:tcW w:w="836" w:type="dxa"/>
            <w:tcBorders>
              <w:bottom w:val="single" w:sz="4" w:space="0" w:color="auto"/>
            </w:tcBorders>
            <w:shd w:val="pct10" w:color="FF008C" w:fill="auto"/>
          </w:tcPr>
          <w:p w14:paraId="1EDA3F81" w14:textId="77777777" w:rsidR="00277F7C" w:rsidRDefault="00277F7C" w:rsidP="00367474">
            <w:pPr>
              <w:pStyle w:val="TablesLessonPlansTablenumbers"/>
            </w:pPr>
            <w:r>
              <w:lastRenderedPageBreak/>
              <w:t>67</w:t>
            </w:r>
          </w:p>
        </w:tc>
        <w:tc>
          <w:tcPr>
            <w:tcW w:w="976" w:type="dxa"/>
            <w:tcBorders>
              <w:bottom w:val="single" w:sz="4" w:space="0" w:color="auto"/>
            </w:tcBorders>
            <w:shd w:val="pct10" w:color="FF008C" w:fill="auto"/>
          </w:tcPr>
          <w:p w14:paraId="35C2F229" w14:textId="77777777" w:rsidR="00277F7C" w:rsidRDefault="00277F7C" w:rsidP="00367474">
            <w:pPr>
              <w:pStyle w:val="TablesLessonPlansTablenumbers"/>
            </w:pPr>
            <w:r>
              <w:t>163–67</w:t>
            </w:r>
          </w:p>
        </w:tc>
        <w:tc>
          <w:tcPr>
            <w:tcW w:w="1086" w:type="dxa"/>
            <w:tcBorders>
              <w:bottom w:val="single" w:sz="4" w:space="0" w:color="auto"/>
            </w:tcBorders>
            <w:shd w:val="pct10" w:color="FF008C" w:fill="auto"/>
          </w:tcPr>
          <w:p w14:paraId="12D0CE83" w14:textId="77777777" w:rsidR="00277F7C" w:rsidRDefault="00277F7C" w:rsidP="00367474">
            <w:pPr>
              <w:pStyle w:val="TablesLessonPlansTablenumbers"/>
            </w:pPr>
            <w:r>
              <w:t>20</w:t>
            </w:r>
          </w:p>
        </w:tc>
        <w:tc>
          <w:tcPr>
            <w:tcW w:w="2066" w:type="dxa"/>
            <w:tcBorders>
              <w:bottom w:val="single" w:sz="4" w:space="0" w:color="auto"/>
            </w:tcBorders>
            <w:shd w:val="pct10" w:color="FF008C" w:fill="auto"/>
          </w:tcPr>
          <w:p w14:paraId="6F8F333B" w14:textId="77777777" w:rsidR="00277F7C" w:rsidRDefault="00277F7C" w:rsidP="00367474">
            <w:pPr>
              <w:pStyle w:val="TablesLessonPlansTableoutlinedoubles"/>
              <w:tabs>
                <w:tab w:val="clear" w:pos="480"/>
                <w:tab w:val="decimal" w:pos="240"/>
                <w:tab w:val="center" w:pos="4560"/>
              </w:tabs>
            </w:pPr>
            <w:r>
              <w:t>11.3</w:t>
            </w:r>
            <w:r>
              <w:tab/>
              <w:t>Pushing in the Right Direction</w:t>
            </w:r>
          </w:p>
        </w:tc>
        <w:tc>
          <w:tcPr>
            <w:tcW w:w="5044" w:type="dxa"/>
            <w:tcBorders>
              <w:bottom w:val="single" w:sz="4" w:space="0" w:color="auto"/>
            </w:tcBorders>
            <w:shd w:val="pct10" w:color="FF008C" w:fill="auto"/>
          </w:tcPr>
          <w:p w14:paraId="63AD4EC0" w14:textId="77777777" w:rsidR="00277F7C" w:rsidRDefault="00277F7C" w:rsidP="00367474">
            <w:pPr>
              <w:pStyle w:val="TablesLessonPlansobjectives"/>
              <w:numPr>
                <w:ilvl w:val="0"/>
                <w:numId w:val="34"/>
              </w:numPr>
            </w:pPr>
            <w:r>
              <w:t xml:space="preserve">Explain how applying structure and direction to the sphere of sex can help believers to be salt and light while living in a fallen culture. </w:t>
            </w:r>
          </w:p>
          <w:p w14:paraId="0AB30062" w14:textId="77777777" w:rsidR="00277F7C" w:rsidRDefault="00277F7C" w:rsidP="00367474">
            <w:pPr>
              <w:pStyle w:val="TablesLessonPlansobjectives"/>
              <w:numPr>
                <w:ilvl w:val="0"/>
                <w:numId w:val="34"/>
              </w:numPr>
            </w:pPr>
            <w:r>
              <w:t xml:space="preserve">Explain how applying structure and direction to the sphere of material goods can help a Christian to be salt and light in the context of a fallen culture. </w:t>
            </w:r>
          </w:p>
          <w:p w14:paraId="102260E8" w14:textId="77777777" w:rsidR="00277F7C" w:rsidRDefault="00277F7C" w:rsidP="00367474">
            <w:pPr>
              <w:pStyle w:val="TablesLessonPlansobjectives"/>
              <w:numPr>
                <w:ilvl w:val="0"/>
                <w:numId w:val="34"/>
              </w:numPr>
            </w:pPr>
            <w:r>
              <w:t xml:space="preserve">Explain how applying structure and direction to the sphere of technology can help a believer to be salt and light in a fallen culture. </w:t>
            </w:r>
          </w:p>
          <w:p w14:paraId="11EC6BB1" w14:textId="77777777" w:rsidR="00277F7C" w:rsidRDefault="00277F7C" w:rsidP="00367474">
            <w:pPr>
              <w:pStyle w:val="TablesLessonPlansobjectives"/>
              <w:numPr>
                <w:ilvl w:val="0"/>
                <w:numId w:val="34"/>
              </w:numPr>
            </w:pPr>
            <w:r>
              <w:t xml:space="preserve">Explain how applying structure and direction to the sphere of language can help a follower of Christ to be salt and light in the middle of a fallen culture. </w:t>
            </w:r>
          </w:p>
        </w:tc>
      </w:tr>
      <w:tr w:rsidR="00277F7C" w14:paraId="068EE348" w14:textId="77777777" w:rsidTr="00367474">
        <w:trPr>
          <w:cantSplit/>
        </w:trPr>
        <w:tc>
          <w:tcPr>
            <w:tcW w:w="836" w:type="dxa"/>
            <w:tcBorders>
              <w:top w:val="single" w:sz="4" w:space="0" w:color="auto"/>
              <w:bottom w:val="single" w:sz="4" w:space="0" w:color="auto"/>
            </w:tcBorders>
            <w:shd w:val="pct25" w:color="FF008C" w:fill="auto"/>
          </w:tcPr>
          <w:p w14:paraId="3E17B51C" w14:textId="77777777" w:rsidR="00277F7C" w:rsidRDefault="00277F7C" w:rsidP="00367474">
            <w:pPr>
              <w:pStyle w:val="TablesLessonPlansTablenumbers"/>
            </w:pPr>
            <w:r>
              <w:t>68</w:t>
            </w:r>
          </w:p>
        </w:tc>
        <w:tc>
          <w:tcPr>
            <w:tcW w:w="976" w:type="dxa"/>
            <w:tcBorders>
              <w:top w:val="single" w:sz="4" w:space="0" w:color="auto"/>
              <w:bottom w:val="single" w:sz="4" w:space="0" w:color="auto"/>
            </w:tcBorders>
            <w:shd w:val="pct25" w:color="FF008C" w:fill="auto"/>
          </w:tcPr>
          <w:p w14:paraId="2E8BD854" w14:textId="77777777" w:rsidR="00277F7C" w:rsidRDefault="00277F7C" w:rsidP="00367474"/>
        </w:tc>
        <w:tc>
          <w:tcPr>
            <w:tcW w:w="1086" w:type="dxa"/>
            <w:tcBorders>
              <w:top w:val="single" w:sz="4" w:space="0" w:color="auto"/>
              <w:bottom w:val="single" w:sz="4" w:space="0" w:color="auto"/>
            </w:tcBorders>
            <w:shd w:val="pct25" w:color="FF008C" w:fill="auto"/>
          </w:tcPr>
          <w:p w14:paraId="45F6CA3C" w14:textId="77777777" w:rsidR="00277F7C" w:rsidRDefault="00277F7C" w:rsidP="00367474"/>
        </w:tc>
        <w:tc>
          <w:tcPr>
            <w:tcW w:w="7110" w:type="dxa"/>
            <w:gridSpan w:val="2"/>
            <w:tcBorders>
              <w:top w:val="single" w:sz="4" w:space="0" w:color="auto"/>
              <w:bottom w:val="single" w:sz="4" w:space="0" w:color="auto"/>
            </w:tcBorders>
            <w:shd w:val="pct25" w:color="FF008C" w:fill="auto"/>
          </w:tcPr>
          <w:p w14:paraId="27B930B9" w14:textId="77777777" w:rsidR="00277F7C" w:rsidRDefault="00277F7C" w:rsidP="00367474">
            <w:pPr>
              <w:pStyle w:val="TablesLessonPlansTableoutlinedoubles"/>
            </w:pPr>
            <w:r>
              <w:t>Review</w:t>
            </w:r>
          </w:p>
        </w:tc>
      </w:tr>
      <w:tr w:rsidR="00277F7C" w14:paraId="126AEB0B" w14:textId="77777777" w:rsidTr="00367474">
        <w:trPr>
          <w:cantSplit/>
        </w:trPr>
        <w:tc>
          <w:tcPr>
            <w:tcW w:w="2898" w:type="dxa"/>
            <w:gridSpan w:val="3"/>
            <w:tcBorders>
              <w:top w:val="single" w:sz="4" w:space="0" w:color="auto"/>
              <w:bottom w:val="single" w:sz="4" w:space="0" w:color="auto"/>
            </w:tcBorders>
            <w:shd w:val="pct40" w:color="FF008C" w:fill="auto"/>
          </w:tcPr>
          <w:p w14:paraId="32B1EBDE" w14:textId="77777777" w:rsidR="00277F7C" w:rsidRDefault="00277F7C" w:rsidP="00367474">
            <w:pPr>
              <w:pStyle w:val="TablesLessonPlansTableBhd"/>
            </w:pPr>
            <w:r>
              <w:t>Chapter 12: The Mission of the Church and Your Vocation</w:t>
            </w:r>
          </w:p>
        </w:tc>
        <w:tc>
          <w:tcPr>
            <w:tcW w:w="7110" w:type="dxa"/>
            <w:gridSpan w:val="2"/>
            <w:tcBorders>
              <w:top w:val="single" w:sz="4" w:space="0" w:color="auto"/>
              <w:bottom w:val="single" w:sz="4" w:space="0" w:color="auto"/>
            </w:tcBorders>
            <w:shd w:val="pct40" w:color="FF008C" w:fill="auto"/>
          </w:tcPr>
          <w:p w14:paraId="6EB26BA7" w14:textId="77777777" w:rsidR="00277F7C" w:rsidRDefault="00277F7C" w:rsidP="00367474">
            <w:pPr>
              <w:pStyle w:val="TablesLessonPlansobjectiveschapter"/>
            </w:pPr>
            <w:r>
              <w:t>12.1 Distinguish the specific mission of the institutional church from the organic church’s broader social responsibility of doing good works.</w:t>
            </w:r>
          </w:p>
          <w:p w14:paraId="4DD8D4DC" w14:textId="77777777" w:rsidR="00277F7C" w:rsidRDefault="00277F7C" w:rsidP="00367474">
            <w:pPr>
              <w:pStyle w:val="TablesLessonPlansobjectiveschapter"/>
            </w:pPr>
            <w:r>
              <w:t>12.2 Explain the importance of living a life of good works through one’s vocation.</w:t>
            </w:r>
          </w:p>
        </w:tc>
      </w:tr>
      <w:tr w:rsidR="00277F7C" w14:paraId="24681EC4" w14:textId="77777777" w:rsidTr="00367474">
        <w:trPr>
          <w:cantSplit/>
        </w:trPr>
        <w:tc>
          <w:tcPr>
            <w:tcW w:w="836" w:type="dxa"/>
            <w:tcBorders>
              <w:top w:val="single" w:sz="4" w:space="0" w:color="auto"/>
            </w:tcBorders>
            <w:shd w:val="pct10" w:color="FF008C" w:fill="auto"/>
          </w:tcPr>
          <w:p w14:paraId="2AC7C6C9" w14:textId="77777777" w:rsidR="00277F7C" w:rsidRDefault="00277F7C" w:rsidP="00367474">
            <w:pPr>
              <w:pStyle w:val="TablesLessonPlansTablenumbers"/>
            </w:pPr>
            <w:r>
              <w:t>69–70</w:t>
            </w:r>
          </w:p>
        </w:tc>
        <w:tc>
          <w:tcPr>
            <w:tcW w:w="976" w:type="dxa"/>
            <w:tcBorders>
              <w:top w:val="single" w:sz="4" w:space="0" w:color="auto"/>
            </w:tcBorders>
            <w:shd w:val="pct10" w:color="FF008C" w:fill="auto"/>
          </w:tcPr>
          <w:p w14:paraId="4D21D2ED" w14:textId="77777777" w:rsidR="00277F7C" w:rsidRDefault="00277F7C" w:rsidP="00367474">
            <w:pPr>
              <w:pStyle w:val="TablesLessonPlansTablenumbers"/>
            </w:pPr>
            <w:r>
              <w:t>168–76</w:t>
            </w:r>
          </w:p>
        </w:tc>
        <w:tc>
          <w:tcPr>
            <w:tcW w:w="1086" w:type="dxa"/>
            <w:tcBorders>
              <w:top w:val="single" w:sz="4" w:space="0" w:color="auto"/>
            </w:tcBorders>
            <w:shd w:val="pct10" w:color="FF008C" w:fill="auto"/>
          </w:tcPr>
          <w:p w14:paraId="25A5B9FF" w14:textId="77777777" w:rsidR="00277F7C" w:rsidRDefault="00277F7C" w:rsidP="00367474">
            <w:pPr>
              <w:pStyle w:val="TablesLessonPlansTablenumbers"/>
            </w:pPr>
            <w:r>
              <w:t>21</w:t>
            </w:r>
          </w:p>
        </w:tc>
        <w:tc>
          <w:tcPr>
            <w:tcW w:w="2066" w:type="dxa"/>
            <w:tcBorders>
              <w:top w:val="single" w:sz="4" w:space="0" w:color="auto"/>
            </w:tcBorders>
            <w:shd w:val="pct10" w:color="FF008C" w:fill="auto"/>
          </w:tcPr>
          <w:p w14:paraId="61DD34B1" w14:textId="77777777" w:rsidR="00277F7C" w:rsidRDefault="00277F7C" w:rsidP="00367474">
            <w:pPr>
              <w:pStyle w:val="TablesLessonPlansTableoutlinedoubles"/>
              <w:tabs>
                <w:tab w:val="clear" w:pos="480"/>
                <w:tab w:val="decimal" w:pos="240"/>
                <w:tab w:val="center" w:pos="4560"/>
              </w:tabs>
            </w:pPr>
            <w:r>
              <w:t>12.1</w:t>
            </w:r>
            <w:r>
              <w:tab/>
              <w:t>The Mission of the Church</w:t>
            </w:r>
          </w:p>
        </w:tc>
        <w:tc>
          <w:tcPr>
            <w:tcW w:w="5044" w:type="dxa"/>
            <w:tcBorders>
              <w:top w:val="single" w:sz="4" w:space="0" w:color="auto"/>
            </w:tcBorders>
            <w:shd w:val="pct10" w:color="FF008C" w:fill="auto"/>
          </w:tcPr>
          <w:p w14:paraId="7E3B47F5" w14:textId="77777777" w:rsidR="00277F7C" w:rsidRDefault="00277F7C" w:rsidP="00367474">
            <w:pPr>
              <w:pStyle w:val="TablesLessonPlansobjectives"/>
              <w:numPr>
                <w:ilvl w:val="0"/>
                <w:numId w:val="35"/>
              </w:numPr>
            </w:pPr>
            <w:r>
              <w:t>Explain how the church fits into God’s unfolding plan of redemption.</w:t>
            </w:r>
          </w:p>
          <w:p w14:paraId="43448428" w14:textId="77777777" w:rsidR="00277F7C" w:rsidRDefault="00277F7C" w:rsidP="00367474">
            <w:pPr>
              <w:pStyle w:val="TablesLessonPlansobjectives"/>
              <w:numPr>
                <w:ilvl w:val="0"/>
                <w:numId w:val="35"/>
              </w:numPr>
            </w:pPr>
            <w:r>
              <w:t>Define and relate the institutional church, the organic church, and the kingdom of God.</w:t>
            </w:r>
          </w:p>
          <w:p w14:paraId="368EB9A4" w14:textId="77777777" w:rsidR="00277F7C" w:rsidRDefault="00277F7C" w:rsidP="00367474">
            <w:pPr>
              <w:pStyle w:val="TablesLessonPlansobjectives"/>
              <w:numPr>
                <w:ilvl w:val="0"/>
                <w:numId w:val="35"/>
              </w:numPr>
            </w:pPr>
            <w:r>
              <w:t>Summarize the six tasks identified in Scripture as the mission of the local church.</w:t>
            </w:r>
          </w:p>
          <w:p w14:paraId="1C748A84" w14:textId="77777777" w:rsidR="00277F7C" w:rsidRDefault="00277F7C" w:rsidP="00367474">
            <w:pPr>
              <w:pStyle w:val="TablesLessonPlansobjectives"/>
              <w:numPr>
                <w:ilvl w:val="0"/>
                <w:numId w:val="35"/>
              </w:numPr>
            </w:pPr>
            <w:r>
              <w:t>Explain how the institutional church and the organic church relate differently to the various tasks of cultural institutions.</w:t>
            </w:r>
          </w:p>
          <w:p w14:paraId="3DF2BDCC" w14:textId="77777777" w:rsidR="00277F7C" w:rsidRDefault="00277F7C" w:rsidP="00367474">
            <w:pPr>
              <w:pStyle w:val="TablesLessonPlansobjectives"/>
              <w:numPr>
                <w:ilvl w:val="0"/>
                <w:numId w:val="35"/>
              </w:numPr>
            </w:pPr>
            <w:r>
              <w:t>Defend the value of the church and its specific God-given mission.</w:t>
            </w:r>
          </w:p>
        </w:tc>
      </w:tr>
      <w:tr w:rsidR="00277F7C" w14:paraId="441E33B3" w14:textId="77777777" w:rsidTr="00367474">
        <w:trPr>
          <w:cantSplit/>
        </w:trPr>
        <w:tc>
          <w:tcPr>
            <w:tcW w:w="836" w:type="dxa"/>
            <w:tcBorders>
              <w:bottom w:val="single" w:sz="4" w:space="0" w:color="auto"/>
            </w:tcBorders>
            <w:shd w:val="clear" w:color="FF008C" w:fill="auto"/>
          </w:tcPr>
          <w:p w14:paraId="49710F02" w14:textId="77777777" w:rsidR="00277F7C" w:rsidRDefault="00277F7C" w:rsidP="00367474">
            <w:pPr>
              <w:pStyle w:val="TablesLessonPlansTablenumbers"/>
            </w:pPr>
            <w:r>
              <w:t>71–72</w:t>
            </w:r>
          </w:p>
        </w:tc>
        <w:tc>
          <w:tcPr>
            <w:tcW w:w="976" w:type="dxa"/>
            <w:tcBorders>
              <w:bottom w:val="single" w:sz="4" w:space="0" w:color="auto"/>
            </w:tcBorders>
            <w:shd w:val="clear" w:color="FF008C" w:fill="auto"/>
          </w:tcPr>
          <w:p w14:paraId="11599659" w14:textId="77777777" w:rsidR="00277F7C" w:rsidRDefault="00277F7C" w:rsidP="00367474">
            <w:pPr>
              <w:pStyle w:val="TablesLessonPlansTablenumbers"/>
            </w:pPr>
            <w:r>
              <w:t>177–80</w:t>
            </w:r>
          </w:p>
        </w:tc>
        <w:tc>
          <w:tcPr>
            <w:tcW w:w="1086" w:type="dxa"/>
            <w:tcBorders>
              <w:bottom w:val="single" w:sz="4" w:space="0" w:color="auto"/>
            </w:tcBorders>
            <w:shd w:val="clear" w:color="FF008C" w:fill="auto"/>
          </w:tcPr>
          <w:p w14:paraId="34E986E9" w14:textId="77777777" w:rsidR="00277F7C" w:rsidRDefault="00277F7C" w:rsidP="00367474">
            <w:pPr>
              <w:pStyle w:val="TablesLessonPlansTablenumbers"/>
            </w:pPr>
            <w:r>
              <w:t>22</w:t>
            </w:r>
          </w:p>
        </w:tc>
        <w:tc>
          <w:tcPr>
            <w:tcW w:w="2066" w:type="dxa"/>
            <w:tcBorders>
              <w:bottom w:val="single" w:sz="4" w:space="0" w:color="auto"/>
            </w:tcBorders>
            <w:shd w:val="clear" w:color="FF008C" w:fill="auto"/>
          </w:tcPr>
          <w:p w14:paraId="7DE9636B" w14:textId="77777777" w:rsidR="00277F7C" w:rsidRDefault="00277F7C" w:rsidP="00367474">
            <w:pPr>
              <w:pStyle w:val="TablesLessonPlansTableoutlinedoubles"/>
              <w:tabs>
                <w:tab w:val="clear" w:pos="480"/>
                <w:tab w:val="decimal" w:pos="240"/>
                <w:tab w:val="center" w:pos="4560"/>
              </w:tabs>
            </w:pPr>
            <w:r>
              <w:t>12.2</w:t>
            </w:r>
            <w:r>
              <w:tab/>
              <w:t>The Vocation of the Christian</w:t>
            </w:r>
          </w:p>
        </w:tc>
        <w:tc>
          <w:tcPr>
            <w:tcW w:w="5044" w:type="dxa"/>
            <w:tcBorders>
              <w:bottom w:val="single" w:sz="4" w:space="0" w:color="auto"/>
            </w:tcBorders>
            <w:shd w:val="clear" w:color="FF008C" w:fill="auto"/>
          </w:tcPr>
          <w:p w14:paraId="7D980AB6" w14:textId="77777777" w:rsidR="00277F7C" w:rsidRDefault="00277F7C" w:rsidP="00367474">
            <w:pPr>
              <w:pStyle w:val="TablesLessonPlansobjectives"/>
              <w:numPr>
                <w:ilvl w:val="0"/>
                <w:numId w:val="36"/>
              </w:numPr>
            </w:pPr>
            <w:r>
              <w:t>Explain both the reason work is a God-created good and the purposes for that work.</w:t>
            </w:r>
          </w:p>
          <w:p w14:paraId="4CDFD849" w14:textId="77777777" w:rsidR="00277F7C" w:rsidRDefault="00277F7C" w:rsidP="00367474">
            <w:pPr>
              <w:pStyle w:val="TablesLessonPlansobjectives"/>
              <w:numPr>
                <w:ilvl w:val="0"/>
                <w:numId w:val="36"/>
              </w:numPr>
            </w:pPr>
            <w:r>
              <w:t>Evaluate how a person’s Christianity should affect both how one does his work ethically and in accordance with creational norms.</w:t>
            </w:r>
          </w:p>
          <w:p w14:paraId="42793F36" w14:textId="77777777" w:rsidR="00277F7C" w:rsidRDefault="00277F7C" w:rsidP="00367474">
            <w:pPr>
              <w:pStyle w:val="TablesLessonPlansobjectives"/>
              <w:numPr>
                <w:ilvl w:val="0"/>
                <w:numId w:val="36"/>
              </w:numPr>
            </w:pPr>
            <w:r>
              <w:t>Identify the proper motivation for work: redeeming the time by living in light of redemption.</w:t>
            </w:r>
          </w:p>
          <w:p w14:paraId="407ADA87" w14:textId="77777777" w:rsidR="00277F7C" w:rsidRDefault="00277F7C" w:rsidP="00367474">
            <w:pPr>
              <w:pStyle w:val="TablesLessonPlansobjectives"/>
              <w:numPr>
                <w:ilvl w:val="0"/>
                <w:numId w:val="36"/>
              </w:numPr>
            </w:pPr>
            <w:r>
              <w:t>Compare and contrast two faulty responses toward work: idolizing it due to its joy or neglecting it due to its frustration.</w:t>
            </w:r>
          </w:p>
        </w:tc>
      </w:tr>
      <w:tr w:rsidR="00277F7C" w14:paraId="52CAA42E" w14:textId="77777777" w:rsidTr="00367474">
        <w:trPr>
          <w:cantSplit/>
        </w:trPr>
        <w:tc>
          <w:tcPr>
            <w:tcW w:w="836" w:type="dxa"/>
            <w:tcBorders>
              <w:top w:val="single" w:sz="4" w:space="0" w:color="auto"/>
              <w:bottom w:val="single" w:sz="4" w:space="0" w:color="auto"/>
            </w:tcBorders>
            <w:shd w:val="pct25" w:color="FF008C" w:fill="auto"/>
          </w:tcPr>
          <w:p w14:paraId="55B23EE1" w14:textId="77777777" w:rsidR="00277F7C" w:rsidRDefault="00277F7C" w:rsidP="00367474">
            <w:pPr>
              <w:pStyle w:val="TablesLessonPlansTablenumbers"/>
            </w:pPr>
            <w:r>
              <w:t>73</w:t>
            </w:r>
          </w:p>
        </w:tc>
        <w:tc>
          <w:tcPr>
            <w:tcW w:w="976" w:type="dxa"/>
            <w:tcBorders>
              <w:top w:val="single" w:sz="4" w:space="0" w:color="auto"/>
              <w:bottom w:val="single" w:sz="4" w:space="0" w:color="auto"/>
            </w:tcBorders>
            <w:shd w:val="pct25" w:color="FF008C" w:fill="auto"/>
          </w:tcPr>
          <w:p w14:paraId="32232A4F" w14:textId="77777777" w:rsidR="00277F7C" w:rsidRDefault="00277F7C" w:rsidP="00367474">
            <w:pPr>
              <w:pStyle w:val="TablesLessonPlansTablenumbers"/>
            </w:pPr>
            <w:r>
              <w:t>181</w:t>
            </w:r>
          </w:p>
        </w:tc>
        <w:tc>
          <w:tcPr>
            <w:tcW w:w="1086" w:type="dxa"/>
            <w:tcBorders>
              <w:top w:val="single" w:sz="4" w:space="0" w:color="auto"/>
              <w:bottom w:val="single" w:sz="4" w:space="0" w:color="auto"/>
            </w:tcBorders>
            <w:shd w:val="pct25" w:color="FF008C" w:fill="auto"/>
          </w:tcPr>
          <w:p w14:paraId="0A1AFA1C" w14:textId="77777777" w:rsidR="00277F7C" w:rsidRDefault="00277F7C" w:rsidP="00367474"/>
        </w:tc>
        <w:tc>
          <w:tcPr>
            <w:tcW w:w="7110" w:type="dxa"/>
            <w:gridSpan w:val="2"/>
            <w:tcBorders>
              <w:top w:val="single" w:sz="4" w:space="0" w:color="auto"/>
              <w:bottom w:val="single" w:sz="4" w:space="0" w:color="auto"/>
            </w:tcBorders>
            <w:shd w:val="pct25" w:color="FF008C" w:fill="auto"/>
          </w:tcPr>
          <w:p w14:paraId="47F9BCBE" w14:textId="77777777" w:rsidR="00277F7C" w:rsidRDefault="00277F7C" w:rsidP="00367474">
            <w:pPr>
              <w:pStyle w:val="TablesLessonPlansTableoutlinedoubles"/>
            </w:pPr>
            <w:r>
              <w:t>Review</w:t>
            </w:r>
          </w:p>
        </w:tc>
      </w:tr>
      <w:tr w:rsidR="00277F7C" w14:paraId="7B2DE21B" w14:textId="77777777" w:rsidTr="00367474">
        <w:trPr>
          <w:cantSplit/>
        </w:trPr>
        <w:tc>
          <w:tcPr>
            <w:tcW w:w="836" w:type="dxa"/>
            <w:tcBorders>
              <w:top w:val="single" w:sz="4" w:space="0" w:color="auto"/>
              <w:bottom w:val="single" w:sz="4" w:space="0" w:color="auto"/>
            </w:tcBorders>
            <w:shd w:val="pct40" w:color="FF008C" w:fill="auto"/>
          </w:tcPr>
          <w:p w14:paraId="43096CC6" w14:textId="77777777" w:rsidR="00277F7C" w:rsidRDefault="00277F7C" w:rsidP="00367474">
            <w:pPr>
              <w:pStyle w:val="TablesLessonPlansTablenumbers"/>
            </w:pPr>
            <w:r>
              <w:t>74</w:t>
            </w:r>
          </w:p>
        </w:tc>
        <w:tc>
          <w:tcPr>
            <w:tcW w:w="976" w:type="dxa"/>
            <w:tcBorders>
              <w:top w:val="single" w:sz="4" w:space="0" w:color="auto"/>
              <w:bottom w:val="single" w:sz="4" w:space="0" w:color="auto"/>
            </w:tcBorders>
            <w:shd w:val="pct40" w:color="FF008C" w:fill="auto"/>
          </w:tcPr>
          <w:p w14:paraId="5B9ECFA1" w14:textId="77777777" w:rsidR="00277F7C" w:rsidRDefault="00277F7C" w:rsidP="00367474"/>
        </w:tc>
        <w:tc>
          <w:tcPr>
            <w:tcW w:w="1086" w:type="dxa"/>
            <w:tcBorders>
              <w:top w:val="single" w:sz="4" w:space="0" w:color="auto"/>
              <w:bottom w:val="single" w:sz="4" w:space="0" w:color="auto"/>
            </w:tcBorders>
            <w:shd w:val="pct40" w:color="FF008C" w:fill="auto"/>
          </w:tcPr>
          <w:p w14:paraId="76903C4F" w14:textId="77777777" w:rsidR="00277F7C" w:rsidRDefault="00277F7C" w:rsidP="00367474"/>
        </w:tc>
        <w:tc>
          <w:tcPr>
            <w:tcW w:w="7110" w:type="dxa"/>
            <w:gridSpan w:val="2"/>
            <w:tcBorders>
              <w:top w:val="single" w:sz="4" w:space="0" w:color="auto"/>
              <w:bottom w:val="single" w:sz="4" w:space="0" w:color="auto"/>
            </w:tcBorders>
            <w:shd w:val="pct40" w:color="FF008C" w:fill="auto"/>
          </w:tcPr>
          <w:p w14:paraId="1666A753" w14:textId="77777777" w:rsidR="00277F7C" w:rsidRDefault="00277F7C" w:rsidP="00367474">
            <w:pPr>
              <w:pStyle w:val="TablesLessonPlansTableoutlinedoubles"/>
            </w:pPr>
            <w:r>
              <w:t>Unit 4 Test</w:t>
            </w:r>
          </w:p>
        </w:tc>
      </w:tr>
      <w:tr w:rsidR="00277F7C" w14:paraId="2CFB3202" w14:textId="77777777" w:rsidTr="00367474">
        <w:trPr>
          <w:cantSplit/>
        </w:trPr>
        <w:tc>
          <w:tcPr>
            <w:tcW w:w="10008" w:type="dxa"/>
            <w:gridSpan w:val="5"/>
            <w:tcBorders>
              <w:top w:val="single" w:sz="4" w:space="0" w:color="auto"/>
            </w:tcBorders>
            <w:shd w:val="clear" w:color="auto" w:fill="26FF72"/>
          </w:tcPr>
          <w:p w14:paraId="2A482689" w14:textId="77777777" w:rsidR="00277F7C" w:rsidRDefault="00277F7C" w:rsidP="00367474">
            <w:pPr>
              <w:pStyle w:val="TablesLessonPlansTableAhd"/>
            </w:pPr>
            <w:r w:rsidRPr="00382C78">
              <w:rPr>
                <w:color w:val="0D0D0D" w:themeColor="text1" w:themeTint="F2"/>
              </w:rPr>
              <w:t>UNIT 5: GENDER</w:t>
            </w:r>
          </w:p>
        </w:tc>
      </w:tr>
      <w:tr w:rsidR="00277F7C" w14:paraId="7DADF581" w14:textId="77777777" w:rsidTr="00367474">
        <w:trPr>
          <w:cantSplit/>
        </w:trPr>
        <w:tc>
          <w:tcPr>
            <w:tcW w:w="2898" w:type="dxa"/>
            <w:gridSpan w:val="3"/>
            <w:shd w:val="pct60" w:color="26FF72" w:fill="auto"/>
          </w:tcPr>
          <w:p w14:paraId="3BBA4135" w14:textId="77777777" w:rsidR="00277F7C" w:rsidRDefault="00277F7C" w:rsidP="00367474">
            <w:pPr>
              <w:pStyle w:val="TablesLessonPlansTableBhd"/>
            </w:pPr>
            <w:r>
              <w:t>Chapter 13: The Man and Woman in Creation</w:t>
            </w:r>
          </w:p>
        </w:tc>
        <w:tc>
          <w:tcPr>
            <w:tcW w:w="7110" w:type="dxa"/>
            <w:gridSpan w:val="2"/>
            <w:shd w:val="pct60" w:color="26FF72" w:fill="auto"/>
          </w:tcPr>
          <w:p w14:paraId="736456DB" w14:textId="77777777" w:rsidR="00277F7C" w:rsidRDefault="00277F7C" w:rsidP="00367474">
            <w:pPr>
              <w:pStyle w:val="TablesLessonPlansobjectiveschapter"/>
            </w:pPr>
            <w:r>
              <w:t xml:space="preserve">13.1 Defend God’s creational design for </w:t>
            </w:r>
            <w:r>
              <w:softHyphen/>
              <w:t xml:space="preserve">gender roles in marriage. </w:t>
            </w:r>
          </w:p>
          <w:p w14:paraId="6B651022" w14:textId="77777777" w:rsidR="00277F7C" w:rsidRDefault="00277F7C" w:rsidP="00367474">
            <w:pPr>
              <w:pStyle w:val="TablesLessonPlansobjectiveschapter"/>
            </w:pPr>
            <w:r>
              <w:t xml:space="preserve">13.2 Defend God’s creational design for the family. </w:t>
            </w:r>
          </w:p>
          <w:p w14:paraId="1F28DCDE" w14:textId="77777777" w:rsidR="00277F7C" w:rsidRDefault="00277F7C" w:rsidP="00367474">
            <w:pPr>
              <w:pStyle w:val="TablesLessonPlansobjectiveschapter"/>
            </w:pPr>
            <w:r>
              <w:t xml:space="preserve">13.3 Defend God’s creational design for </w:t>
            </w:r>
            <w:r>
              <w:softHyphen/>
              <w:t xml:space="preserve">gender roles in the church and society. </w:t>
            </w:r>
          </w:p>
        </w:tc>
      </w:tr>
      <w:tr w:rsidR="00277F7C" w14:paraId="6A5BFDF4" w14:textId="77777777" w:rsidTr="00367474">
        <w:trPr>
          <w:cantSplit/>
        </w:trPr>
        <w:tc>
          <w:tcPr>
            <w:tcW w:w="836" w:type="dxa"/>
            <w:shd w:val="pct10" w:color="26FF72" w:fill="auto"/>
          </w:tcPr>
          <w:p w14:paraId="15B0534C" w14:textId="77777777" w:rsidR="00277F7C" w:rsidRDefault="00277F7C" w:rsidP="00367474">
            <w:pPr>
              <w:pStyle w:val="TablesLessonPlansTablenumbers"/>
            </w:pPr>
            <w:r>
              <w:t>75</w:t>
            </w:r>
          </w:p>
        </w:tc>
        <w:tc>
          <w:tcPr>
            <w:tcW w:w="976" w:type="dxa"/>
            <w:shd w:val="pct10" w:color="26FF72" w:fill="auto"/>
          </w:tcPr>
          <w:p w14:paraId="287840C9" w14:textId="77777777" w:rsidR="00277F7C" w:rsidRDefault="00277F7C" w:rsidP="00367474">
            <w:pPr>
              <w:pStyle w:val="TablesLessonPlansTablenumbers"/>
            </w:pPr>
            <w:r>
              <w:t>184–89</w:t>
            </w:r>
          </w:p>
        </w:tc>
        <w:tc>
          <w:tcPr>
            <w:tcW w:w="1086" w:type="dxa"/>
            <w:shd w:val="pct10" w:color="26FF72" w:fill="auto"/>
          </w:tcPr>
          <w:p w14:paraId="285A1F03" w14:textId="77777777" w:rsidR="00277F7C" w:rsidRDefault="00277F7C" w:rsidP="00367474">
            <w:pPr>
              <w:pStyle w:val="TablesLessonPlansTablenumbers"/>
            </w:pPr>
            <w:r>
              <w:t>23</w:t>
            </w:r>
          </w:p>
        </w:tc>
        <w:tc>
          <w:tcPr>
            <w:tcW w:w="2066" w:type="dxa"/>
            <w:shd w:val="pct10" w:color="26FF72" w:fill="auto"/>
          </w:tcPr>
          <w:p w14:paraId="24646E37" w14:textId="77777777" w:rsidR="00277F7C" w:rsidRDefault="00277F7C" w:rsidP="00367474">
            <w:pPr>
              <w:pStyle w:val="TablesLessonPlansTableoutlinedoubles"/>
            </w:pPr>
            <w:r>
              <w:t>13.1</w:t>
            </w:r>
            <w:r>
              <w:tab/>
              <w:t>Marriage and Family</w:t>
            </w:r>
          </w:p>
        </w:tc>
        <w:tc>
          <w:tcPr>
            <w:tcW w:w="5044" w:type="dxa"/>
            <w:shd w:val="pct10" w:color="26FF72" w:fill="auto"/>
          </w:tcPr>
          <w:p w14:paraId="3BE4E954" w14:textId="77777777" w:rsidR="00277F7C" w:rsidRDefault="00277F7C" w:rsidP="00367474">
            <w:pPr>
              <w:pStyle w:val="TablesLessonPlansobjectives"/>
              <w:numPr>
                <w:ilvl w:val="0"/>
                <w:numId w:val="37"/>
              </w:numPr>
            </w:pPr>
            <w:r>
              <w:t>Explain why creational norms must eventually push back against secular culture’s rebellion.</w:t>
            </w:r>
          </w:p>
          <w:p w14:paraId="57D821F1" w14:textId="77777777" w:rsidR="00277F7C" w:rsidRDefault="00277F7C" w:rsidP="00367474">
            <w:pPr>
              <w:pStyle w:val="TablesLessonPlansobjectives"/>
              <w:numPr>
                <w:ilvl w:val="0"/>
                <w:numId w:val="37"/>
              </w:numPr>
            </w:pPr>
            <w:r>
              <w:t>Analyze God’s structured design for marriage: man and woman equal in essence but different in functional roles.</w:t>
            </w:r>
          </w:p>
          <w:p w14:paraId="199B0002" w14:textId="77777777" w:rsidR="00277F7C" w:rsidRDefault="00277F7C" w:rsidP="00367474">
            <w:pPr>
              <w:pStyle w:val="TablesLessonPlansobjectives"/>
              <w:numPr>
                <w:ilvl w:val="0"/>
                <w:numId w:val="37"/>
              </w:numPr>
            </w:pPr>
            <w:r>
              <w:t>Compare and contrast the differing gender roles of husbands/fathers versus wives/mothers.</w:t>
            </w:r>
          </w:p>
        </w:tc>
      </w:tr>
      <w:tr w:rsidR="00277F7C" w14:paraId="5E9067BC" w14:textId="77777777" w:rsidTr="00367474">
        <w:trPr>
          <w:cantSplit/>
        </w:trPr>
        <w:tc>
          <w:tcPr>
            <w:tcW w:w="836" w:type="dxa"/>
            <w:shd w:val="clear" w:color="26FF72" w:fill="auto"/>
          </w:tcPr>
          <w:p w14:paraId="662A6071" w14:textId="77777777" w:rsidR="00277F7C" w:rsidRDefault="00277F7C" w:rsidP="00367474">
            <w:pPr>
              <w:pStyle w:val="TablesLessonPlansTablenumbers"/>
            </w:pPr>
            <w:r>
              <w:t>76–77</w:t>
            </w:r>
          </w:p>
        </w:tc>
        <w:tc>
          <w:tcPr>
            <w:tcW w:w="976" w:type="dxa"/>
            <w:shd w:val="clear" w:color="26FF72" w:fill="auto"/>
          </w:tcPr>
          <w:p w14:paraId="02C2B0FC" w14:textId="77777777" w:rsidR="00277F7C" w:rsidRDefault="00277F7C" w:rsidP="00367474">
            <w:pPr>
              <w:pStyle w:val="TablesLessonPlansTablenumbers"/>
            </w:pPr>
            <w:r>
              <w:t>189–93</w:t>
            </w:r>
          </w:p>
        </w:tc>
        <w:tc>
          <w:tcPr>
            <w:tcW w:w="1086" w:type="dxa"/>
            <w:shd w:val="clear" w:color="26FF72" w:fill="auto"/>
          </w:tcPr>
          <w:p w14:paraId="020C7689" w14:textId="77777777" w:rsidR="00277F7C" w:rsidRDefault="00277F7C" w:rsidP="00367474"/>
        </w:tc>
        <w:tc>
          <w:tcPr>
            <w:tcW w:w="2066" w:type="dxa"/>
            <w:shd w:val="clear" w:color="26FF72" w:fill="auto"/>
          </w:tcPr>
          <w:p w14:paraId="332C2816" w14:textId="77777777" w:rsidR="00277F7C" w:rsidRDefault="00277F7C" w:rsidP="00367474">
            <w:pPr>
              <w:pStyle w:val="TablesLessonPlansTableoutlinedoubles"/>
            </w:pPr>
            <w:r>
              <w:t>13.2</w:t>
            </w:r>
            <w:r>
              <w:tab/>
              <w:t>God’s Design for Family</w:t>
            </w:r>
          </w:p>
        </w:tc>
        <w:tc>
          <w:tcPr>
            <w:tcW w:w="5044" w:type="dxa"/>
            <w:shd w:val="clear" w:color="26FF72" w:fill="auto"/>
          </w:tcPr>
          <w:p w14:paraId="400A94F3" w14:textId="77777777" w:rsidR="00277F7C" w:rsidRDefault="00277F7C" w:rsidP="00367474">
            <w:pPr>
              <w:pStyle w:val="TablesLessonPlansobjectives"/>
              <w:numPr>
                <w:ilvl w:val="0"/>
                <w:numId w:val="38"/>
              </w:numPr>
            </w:pPr>
            <w:r>
              <w:t>Discuss how human selfishness undermines the primacy of the family.</w:t>
            </w:r>
          </w:p>
          <w:p w14:paraId="710112FA" w14:textId="77777777" w:rsidR="00277F7C" w:rsidRDefault="00277F7C" w:rsidP="00367474">
            <w:pPr>
              <w:pStyle w:val="TablesLessonPlansobjectives"/>
              <w:numPr>
                <w:ilvl w:val="0"/>
                <w:numId w:val="38"/>
              </w:numPr>
            </w:pPr>
            <w:r>
              <w:t xml:space="preserve">Recognize that having children is God’s intended purpose and blessing for most married couples. </w:t>
            </w:r>
          </w:p>
          <w:p w14:paraId="514205D1" w14:textId="77777777" w:rsidR="00277F7C" w:rsidRDefault="00277F7C" w:rsidP="00367474">
            <w:pPr>
              <w:pStyle w:val="TablesLessonPlansobjectives"/>
              <w:numPr>
                <w:ilvl w:val="0"/>
                <w:numId w:val="38"/>
              </w:numPr>
            </w:pPr>
            <w:r>
              <w:t>Explain why the normal intended role for children is one of submissiveness to their parents.</w:t>
            </w:r>
          </w:p>
          <w:p w14:paraId="6CE60CA6" w14:textId="77777777" w:rsidR="00277F7C" w:rsidRDefault="00277F7C" w:rsidP="00367474">
            <w:pPr>
              <w:pStyle w:val="TablesLessonPlansobjectives"/>
              <w:numPr>
                <w:ilvl w:val="0"/>
                <w:numId w:val="38"/>
              </w:numPr>
            </w:pPr>
            <w:r>
              <w:t>Summarize the responsibility of parents to nurture and to train their children.</w:t>
            </w:r>
          </w:p>
          <w:p w14:paraId="50802175" w14:textId="77777777" w:rsidR="00277F7C" w:rsidRDefault="00277F7C" w:rsidP="00367474">
            <w:pPr>
              <w:pStyle w:val="TablesLessonPlansobjectives"/>
              <w:numPr>
                <w:ilvl w:val="0"/>
                <w:numId w:val="38"/>
              </w:numPr>
            </w:pPr>
            <w:r>
              <w:t>Clarify the biblical structure for family headship established in each family unit.</w:t>
            </w:r>
          </w:p>
        </w:tc>
      </w:tr>
      <w:tr w:rsidR="00277F7C" w14:paraId="2D858420" w14:textId="77777777" w:rsidTr="00367474">
        <w:trPr>
          <w:cantSplit/>
        </w:trPr>
        <w:tc>
          <w:tcPr>
            <w:tcW w:w="836" w:type="dxa"/>
            <w:shd w:val="pct10" w:color="26FF72" w:fill="auto"/>
          </w:tcPr>
          <w:p w14:paraId="64E87627" w14:textId="77777777" w:rsidR="00277F7C" w:rsidRDefault="00277F7C" w:rsidP="00367474">
            <w:pPr>
              <w:pStyle w:val="TablesLessonPlansTablenumbers"/>
            </w:pPr>
            <w:r>
              <w:lastRenderedPageBreak/>
              <w:t>78–79</w:t>
            </w:r>
          </w:p>
        </w:tc>
        <w:tc>
          <w:tcPr>
            <w:tcW w:w="976" w:type="dxa"/>
            <w:shd w:val="pct10" w:color="26FF72" w:fill="auto"/>
          </w:tcPr>
          <w:p w14:paraId="4509B4B9" w14:textId="77777777" w:rsidR="00277F7C" w:rsidRDefault="00277F7C" w:rsidP="00367474">
            <w:pPr>
              <w:pStyle w:val="TablesLessonPlansTablenumbers"/>
            </w:pPr>
            <w:r>
              <w:t>193–98</w:t>
            </w:r>
          </w:p>
        </w:tc>
        <w:tc>
          <w:tcPr>
            <w:tcW w:w="1086" w:type="dxa"/>
            <w:shd w:val="pct10" w:color="26FF72" w:fill="auto"/>
          </w:tcPr>
          <w:p w14:paraId="2066EF08" w14:textId="77777777" w:rsidR="00277F7C" w:rsidRDefault="00277F7C" w:rsidP="00367474">
            <w:pPr>
              <w:pStyle w:val="TablesLessonPlansTablenumbers"/>
            </w:pPr>
            <w:r>
              <w:t>24</w:t>
            </w:r>
          </w:p>
        </w:tc>
        <w:tc>
          <w:tcPr>
            <w:tcW w:w="2066" w:type="dxa"/>
            <w:shd w:val="pct10" w:color="26FF72" w:fill="auto"/>
          </w:tcPr>
          <w:p w14:paraId="27ECC6DF" w14:textId="77777777" w:rsidR="00277F7C" w:rsidRDefault="00277F7C" w:rsidP="00367474">
            <w:pPr>
              <w:pStyle w:val="TablesLessonPlansTableoutlinedoubles"/>
            </w:pPr>
            <w:r>
              <w:t>13.3</w:t>
            </w:r>
            <w:r>
              <w:tab/>
              <w:t xml:space="preserve">Gender Roles Beyond </w:t>
            </w:r>
            <w:r>
              <w:br/>
              <w:t>the Nuclear Family</w:t>
            </w:r>
          </w:p>
        </w:tc>
        <w:tc>
          <w:tcPr>
            <w:tcW w:w="5044" w:type="dxa"/>
            <w:shd w:val="pct10" w:color="26FF72" w:fill="auto"/>
          </w:tcPr>
          <w:p w14:paraId="41961EFF" w14:textId="77777777" w:rsidR="00277F7C" w:rsidRDefault="00277F7C" w:rsidP="00367474">
            <w:pPr>
              <w:pStyle w:val="TablesLessonPlansobjectives"/>
              <w:numPr>
                <w:ilvl w:val="0"/>
                <w:numId w:val="39"/>
              </w:numPr>
            </w:pPr>
            <w:r>
              <w:t>Explain why secularism’s position on gender roles in society is inconsistent with its evolutionary metanarrative.</w:t>
            </w:r>
          </w:p>
          <w:p w14:paraId="372FE924" w14:textId="77777777" w:rsidR="00277F7C" w:rsidRDefault="00277F7C" w:rsidP="00367474">
            <w:pPr>
              <w:pStyle w:val="TablesLessonPlansobjectives"/>
              <w:numPr>
                <w:ilvl w:val="0"/>
                <w:numId w:val="39"/>
              </w:numPr>
            </w:pPr>
            <w:r>
              <w:t>Explain and defend the complementarian position on gender roles in the church.</w:t>
            </w:r>
          </w:p>
          <w:p w14:paraId="440FCF03" w14:textId="77777777" w:rsidR="00277F7C" w:rsidRDefault="00277F7C" w:rsidP="00367474">
            <w:pPr>
              <w:pStyle w:val="TablesLessonPlansobjectives"/>
              <w:numPr>
                <w:ilvl w:val="0"/>
                <w:numId w:val="39"/>
              </w:numPr>
            </w:pPr>
            <w:r>
              <w:t>Explain and defend the complementarian position on gender roles in society.</w:t>
            </w:r>
          </w:p>
        </w:tc>
      </w:tr>
      <w:tr w:rsidR="00277F7C" w14:paraId="324F38FE" w14:textId="77777777" w:rsidTr="00367474">
        <w:trPr>
          <w:cantSplit/>
        </w:trPr>
        <w:tc>
          <w:tcPr>
            <w:tcW w:w="836" w:type="dxa"/>
            <w:shd w:val="pct35" w:color="26FF72" w:fill="auto"/>
          </w:tcPr>
          <w:p w14:paraId="762A97E3" w14:textId="77777777" w:rsidR="00277F7C" w:rsidRDefault="00277F7C" w:rsidP="00367474">
            <w:pPr>
              <w:pStyle w:val="TablesLessonPlansTablenumbers"/>
            </w:pPr>
            <w:r>
              <w:t>80</w:t>
            </w:r>
          </w:p>
        </w:tc>
        <w:tc>
          <w:tcPr>
            <w:tcW w:w="976" w:type="dxa"/>
            <w:shd w:val="pct35" w:color="26FF72" w:fill="auto"/>
          </w:tcPr>
          <w:p w14:paraId="5B11DE9E" w14:textId="77777777" w:rsidR="00277F7C" w:rsidRDefault="00277F7C" w:rsidP="00367474">
            <w:pPr>
              <w:pStyle w:val="TablesLessonPlansTablenumbers"/>
            </w:pPr>
            <w:r>
              <w:t>199</w:t>
            </w:r>
          </w:p>
        </w:tc>
        <w:tc>
          <w:tcPr>
            <w:tcW w:w="1086" w:type="dxa"/>
            <w:shd w:val="pct35" w:color="26FF72" w:fill="auto"/>
          </w:tcPr>
          <w:p w14:paraId="579636AD" w14:textId="77777777" w:rsidR="00277F7C" w:rsidRDefault="00277F7C" w:rsidP="00367474"/>
        </w:tc>
        <w:tc>
          <w:tcPr>
            <w:tcW w:w="7110" w:type="dxa"/>
            <w:gridSpan w:val="2"/>
            <w:shd w:val="pct35" w:color="26FF72" w:fill="auto"/>
          </w:tcPr>
          <w:p w14:paraId="38BC7E8A" w14:textId="77777777" w:rsidR="00277F7C" w:rsidRDefault="00277F7C" w:rsidP="00367474">
            <w:pPr>
              <w:pStyle w:val="TablesLessonPlansTableoutlinedoubles"/>
            </w:pPr>
            <w:r>
              <w:t>Review</w:t>
            </w:r>
          </w:p>
        </w:tc>
      </w:tr>
      <w:tr w:rsidR="00277F7C" w14:paraId="5496CA77" w14:textId="77777777" w:rsidTr="00367474">
        <w:trPr>
          <w:cantSplit/>
        </w:trPr>
        <w:tc>
          <w:tcPr>
            <w:tcW w:w="2898" w:type="dxa"/>
            <w:gridSpan w:val="3"/>
            <w:shd w:val="pct60" w:color="26FF72" w:fill="auto"/>
          </w:tcPr>
          <w:p w14:paraId="244A3F58" w14:textId="77777777" w:rsidR="00277F7C" w:rsidRDefault="00277F7C" w:rsidP="00367474">
            <w:pPr>
              <w:pStyle w:val="TablesLessonPlansTableBhd"/>
            </w:pPr>
            <w:r>
              <w:t>Chapter 14: Marriage Twisted</w:t>
            </w:r>
          </w:p>
        </w:tc>
        <w:tc>
          <w:tcPr>
            <w:tcW w:w="7110" w:type="dxa"/>
            <w:gridSpan w:val="2"/>
            <w:shd w:val="pct60" w:color="26FF72" w:fill="auto"/>
          </w:tcPr>
          <w:p w14:paraId="4F6CC8FE" w14:textId="77777777" w:rsidR="00277F7C" w:rsidRDefault="00277F7C" w:rsidP="00367474">
            <w:pPr>
              <w:pStyle w:val="TablesLessonPlansobjectiveschapter"/>
            </w:pPr>
            <w:r>
              <w:t>14.1 Identify and give examples of fallen family relationships.</w:t>
            </w:r>
          </w:p>
          <w:p w14:paraId="1B6790B1" w14:textId="77777777" w:rsidR="00277F7C" w:rsidRDefault="00277F7C" w:rsidP="00367474">
            <w:pPr>
              <w:pStyle w:val="TablesLessonPlansobjectiveschapter"/>
            </w:pPr>
            <w:r>
              <w:t>14.2 Evaluate and respond to the claims of the “Gay Christian” movement.</w:t>
            </w:r>
          </w:p>
          <w:p w14:paraId="6F2696A9" w14:textId="31AFFD96" w:rsidR="00277F7C" w:rsidRDefault="00277F7C" w:rsidP="00367474">
            <w:pPr>
              <w:pStyle w:val="TablesLessonPlansobjectiveschapter"/>
            </w:pPr>
            <w:r>
              <w:t xml:space="preserve">14.3 Explain why both cohabitation and divorce twist God’s design for marriage. </w:t>
            </w:r>
          </w:p>
          <w:p w14:paraId="366ED2B9" w14:textId="77777777" w:rsidR="00277F7C" w:rsidRDefault="00277F7C" w:rsidP="00367474">
            <w:pPr>
              <w:pStyle w:val="TablesLessonPlansobjectiveschapter"/>
            </w:pPr>
            <w:r>
              <w:t>14.4 Summarize the negative consequences of failing to recognize two distinct genders and varying roles for men and women.</w:t>
            </w:r>
          </w:p>
        </w:tc>
      </w:tr>
      <w:tr w:rsidR="00277F7C" w14:paraId="1E9B4B1D" w14:textId="77777777" w:rsidTr="00367474">
        <w:trPr>
          <w:cantSplit/>
        </w:trPr>
        <w:tc>
          <w:tcPr>
            <w:tcW w:w="836" w:type="dxa"/>
            <w:shd w:val="pct10" w:color="26FF72" w:fill="auto"/>
          </w:tcPr>
          <w:p w14:paraId="37E2071B" w14:textId="77777777" w:rsidR="00277F7C" w:rsidRDefault="00277F7C" w:rsidP="00367474">
            <w:pPr>
              <w:pStyle w:val="TablesLessonPlansTablenumbers"/>
            </w:pPr>
            <w:r>
              <w:t>81</w:t>
            </w:r>
          </w:p>
        </w:tc>
        <w:tc>
          <w:tcPr>
            <w:tcW w:w="976" w:type="dxa"/>
            <w:shd w:val="pct10" w:color="26FF72" w:fill="auto"/>
          </w:tcPr>
          <w:p w14:paraId="75376269" w14:textId="77777777" w:rsidR="00277F7C" w:rsidRDefault="00277F7C" w:rsidP="00367474">
            <w:pPr>
              <w:pStyle w:val="TablesLessonPlansTablenumbers"/>
            </w:pPr>
            <w:r>
              <w:t>200–204</w:t>
            </w:r>
          </w:p>
        </w:tc>
        <w:tc>
          <w:tcPr>
            <w:tcW w:w="1086" w:type="dxa"/>
            <w:shd w:val="pct10" w:color="26FF72" w:fill="auto"/>
          </w:tcPr>
          <w:p w14:paraId="68C73A8C" w14:textId="77777777" w:rsidR="00277F7C" w:rsidRDefault="00277F7C" w:rsidP="00367474">
            <w:pPr>
              <w:pStyle w:val="TablesLessonPlansTablenumbers"/>
            </w:pPr>
            <w:r>
              <w:t>25</w:t>
            </w:r>
          </w:p>
        </w:tc>
        <w:tc>
          <w:tcPr>
            <w:tcW w:w="2066" w:type="dxa"/>
            <w:shd w:val="pct10" w:color="26FF72" w:fill="auto"/>
          </w:tcPr>
          <w:p w14:paraId="3E1DF5FC" w14:textId="77777777" w:rsidR="00277F7C" w:rsidRDefault="00277F7C" w:rsidP="00367474">
            <w:pPr>
              <w:pStyle w:val="TablesLessonPlansTableoutlinedoubles"/>
            </w:pPr>
            <w:r>
              <w:t>14.1</w:t>
            </w:r>
            <w:r>
              <w:tab/>
              <w:t>Dysfunctional Family Relationships</w:t>
            </w:r>
          </w:p>
        </w:tc>
        <w:tc>
          <w:tcPr>
            <w:tcW w:w="5044" w:type="dxa"/>
            <w:shd w:val="pct10" w:color="26FF72" w:fill="auto"/>
          </w:tcPr>
          <w:p w14:paraId="1E729852" w14:textId="77777777" w:rsidR="00277F7C" w:rsidRDefault="00277F7C" w:rsidP="00367474">
            <w:pPr>
              <w:pStyle w:val="TablesLessonPlansobjectives"/>
              <w:numPr>
                <w:ilvl w:val="0"/>
                <w:numId w:val="40"/>
              </w:numPr>
            </w:pPr>
            <w:r>
              <w:t>Classify different ways humans twist God’s creation of marital intimacy.</w:t>
            </w:r>
          </w:p>
          <w:p w14:paraId="2D4A381D" w14:textId="77777777" w:rsidR="00277F7C" w:rsidRDefault="00277F7C" w:rsidP="00367474">
            <w:pPr>
              <w:pStyle w:val="TablesLessonPlansobjectives"/>
              <w:numPr>
                <w:ilvl w:val="0"/>
                <w:numId w:val="40"/>
              </w:numPr>
            </w:pPr>
            <w:r>
              <w:t xml:space="preserve">Compare and contrast the opposite extremes of a fallen husband (passive or domineering) and a fallen wife (resistant or manipulative). </w:t>
            </w:r>
          </w:p>
          <w:p w14:paraId="13577E77" w14:textId="77777777" w:rsidR="00277F7C" w:rsidRDefault="00277F7C" w:rsidP="00367474">
            <w:pPr>
              <w:pStyle w:val="TablesLessonPlansobjectives"/>
              <w:numPr>
                <w:ilvl w:val="0"/>
                <w:numId w:val="40"/>
              </w:numPr>
            </w:pPr>
            <w:r>
              <w:t xml:space="preserve">Summarize how one would identify sins of parents against children and of children against parents. </w:t>
            </w:r>
          </w:p>
        </w:tc>
      </w:tr>
      <w:tr w:rsidR="00277F7C" w14:paraId="06F5738D" w14:textId="77777777" w:rsidTr="00367474">
        <w:trPr>
          <w:cantSplit/>
        </w:trPr>
        <w:tc>
          <w:tcPr>
            <w:tcW w:w="836" w:type="dxa"/>
            <w:shd w:val="clear" w:color="26FF72" w:fill="auto"/>
          </w:tcPr>
          <w:p w14:paraId="469D4DA2" w14:textId="77777777" w:rsidR="00277F7C" w:rsidRDefault="00277F7C" w:rsidP="00367474">
            <w:pPr>
              <w:pStyle w:val="TablesLessonPlansTablenumbers"/>
            </w:pPr>
            <w:r>
              <w:t>82-83</w:t>
            </w:r>
          </w:p>
        </w:tc>
        <w:tc>
          <w:tcPr>
            <w:tcW w:w="976" w:type="dxa"/>
            <w:shd w:val="clear" w:color="26FF72" w:fill="auto"/>
          </w:tcPr>
          <w:p w14:paraId="1BB81F3D" w14:textId="77777777" w:rsidR="00277F7C" w:rsidRDefault="00277F7C" w:rsidP="00367474">
            <w:pPr>
              <w:pStyle w:val="TablesLessonPlansTablenumbers"/>
            </w:pPr>
            <w:r>
              <w:t>205–9</w:t>
            </w:r>
          </w:p>
        </w:tc>
        <w:tc>
          <w:tcPr>
            <w:tcW w:w="1086" w:type="dxa"/>
            <w:shd w:val="clear" w:color="26FF72" w:fill="auto"/>
          </w:tcPr>
          <w:p w14:paraId="01932368" w14:textId="77777777" w:rsidR="00277F7C" w:rsidRDefault="00277F7C" w:rsidP="00367474"/>
        </w:tc>
        <w:tc>
          <w:tcPr>
            <w:tcW w:w="2066" w:type="dxa"/>
            <w:shd w:val="clear" w:color="26FF72" w:fill="auto"/>
          </w:tcPr>
          <w:p w14:paraId="04C201C2" w14:textId="77777777" w:rsidR="00277F7C" w:rsidRDefault="00277F7C" w:rsidP="00367474">
            <w:pPr>
              <w:pStyle w:val="TablesLessonPlansTableoutlinedoubles"/>
            </w:pPr>
            <w:r>
              <w:t>14.2</w:t>
            </w:r>
            <w:r>
              <w:tab/>
              <w:t>Homosexuality</w:t>
            </w:r>
          </w:p>
        </w:tc>
        <w:tc>
          <w:tcPr>
            <w:tcW w:w="5044" w:type="dxa"/>
            <w:shd w:val="clear" w:color="26FF72" w:fill="auto"/>
          </w:tcPr>
          <w:p w14:paraId="21CA3311" w14:textId="47A04426" w:rsidR="00277F7C" w:rsidRDefault="00277F7C" w:rsidP="00367474">
            <w:pPr>
              <w:pStyle w:val="TablesLessonPlansobjectives"/>
              <w:numPr>
                <w:ilvl w:val="0"/>
                <w:numId w:val="41"/>
              </w:numPr>
            </w:pPr>
            <w:r>
              <w:t>Summarize the changing landscape of the approval/</w:t>
            </w:r>
            <w:r w:rsidR="00AD3113">
              <w:br/>
            </w:r>
            <w:r>
              <w:t>disapproval of homosexuality.</w:t>
            </w:r>
          </w:p>
          <w:p w14:paraId="6515CC01" w14:textId="77777777" w:rsidR="00277F7C" w:rsidRDefault="00277F7C" w:rsidP="00367474">
            <w:pPr>
              <w:pStyle w:val="TablesLessonPlansobjectives"/>
              <w:numPr>
                <w:ilvl w:val="0"/>
                <w:numId w:val="41"/>
              </w:numPr>
            </w:pPr>
            <w:r>
              <w:t>Apply CFR to the reality of homosexual temptation, and explain the responsibility of believers who face this temptation.</w:t>
            </w:r>
          </w:p>
          <w:p w14:paraId="10401F17" w14:textId="77777777" w:rsidR="00277F7C" w:rsidRDefault="00277F7C" w:rsidP="00367474">
            <w:pPr>
              <w:pStyle w:val="TablesLessonPlansobjectives"/>
              <w:numPr>
                <w:ilvl w:val="0"/>
                <w:numId w:val="41"/>
              </w:numPr>
            </w:pPr>
            <w:r>
              <w:t>Explain why this particular temptation has recently been brought to the forefront of cultural discussions.</w:t>
            </w:r>
          </w:p>
        </w:tc>
      </w:tr>
      <w:tr w:rsidR="00277F7C" w14:paraId="41B3EF0B" w14:textId="77777777" w:rsidTr="00367474">
        <w:trPr>
          <w:cantSplit/>
        </w:trPr>
        <w:tc>
          <w:tcPr>
            <w:tcW w:w="836" w:type="dxa"/>
            <w:shd w:val="pct10" w:color="26FF72" w:fill="auto"/>
          </w:tcPr>
          <w:p w14:paraId="115E928F" w14:textId="77777777" w:rsidR="00277F7C" w:rsidRDefault="00277F7C" w:rsidP="00367474">
            <w:pPr>
              <w:pStyle w:val="TablesLessonPlansTablenumbers"/>
            </w:pPr>
            <w:r>
              <w:t>84</w:t>
            </w:r>
          </w:p>
        </w:tc>
        <w:tc>
          <w:tcPr>
            <w:tcW w:w="976" w:type="dxa"/>
            <w:shd w:val="pct10" w:color="26FF72" w:fill="auto"/>
          </w:tcPr>
          <w:p w14:paraId="74294379" w14:textId="77777777" w:rsidR="00277F7C" w:rsidRDefault="00277F7C" w:rsidP="00367474">
            <w:pPr>
              <w:pStyle w:val="TablesLessonPlansTablenumbers"/>
            </w:pPr>
            <w:r>
              <w:t>210–14</w:t>
            </w:r>
          </w:p>
        </w:tc>
        <w:tc>
          <w:tcPr>
            <w:tcW w:w="1086" w:type="dxa"/>
            <w:shd w:val="pct10" w:color="26FF72" w:fill="auto"/>
          </w:tcPr>
          <w:p w14:paraId="6E0E7CC1" w14:textId="77777777" w:rsidR="00277F7C" w:rsidRDefault="00277F7C" w:rsidP="00367474">
            <w:pPr>
              <w:pStyle w:val="TablesLessonPlansTablenumbers"/>
            </w:pPr>
            <w:r>
              <w:t>26</w:t>
            </w:r>
          </w:p>
        </w:tc>
        <w:tc>
          <w:tcPr>
            <w:tcW w:w="2066" w:type="dxa"/>
            <w:shd w:val="pct10" w:color="26FF72" w:fill="auto"/>
          </w:tcPr>
          <w:p w14:paraId="3CD4E56F" w14:textId="77777777" w:rsidR="00277F7C" w:rsidRDefault="00277F7C" w:rsidP="00367474">
            <w:pPr>
              <w:pStyle w:val="TablesLessonPlansTableoutlinedoubles"/>
            </w:pPr>
            <w:r>
              <w:t>14.3</w:t>
            </w:r>
            <w:r>
              <w:tab/>
              <w:t>Cohabitation and Divorce</w:t>
            </w:r>
          </w:p>
        </w:tc>
        <w:tc>
          <w:tcPr>
            <w:tcW w:w="5044" w:type="dxa"/>
            <w:shd w:val="pct10" w:color="26FF72" w:fill="auto"/>
          </w:tcPr>
          <w:p w14:paraId="4E72ADC3" w14:textId="1C383338" w:rsidR="00277F7C" w:rsidRDefault="00277F7C" w:rsidP="00367474">
            <w:pPr>
              <w:pStyle w:val="TablesLessonPlansobjectives"/>
              <w:numPr>
                <w:ilvl w:val="0"/>
                <w:numId w:val="42"/>
              </w:numPr>
            </w:pPr>
            <w:r>
              <w:t xml:space="preserve">Identify any cultural causes that may have contributed to </w:t>
            </w:r>
            <w:r w:rsidR="00C7403D">
              <w:br/>
            </w:r>
            <w:r>
              <w:t>the rise of both cohabitation and divorce.</w:t>
            </w:r>
          </w:p>
          <w:p w14:paraId="2080F4E6" w14:textId="77777777" w:rsidR="00277F7C" w:rsidRDefault="00277F7C" w:rsidP="00367474">
            <w:pPr>
              <w:pStyle w:val="TablesLessonPlansobjectives"/>
              <w:numPr>
                <w:ilvl w:val="0"/>
                <w:numId w:val="42"/>
              </w:numPr>
            </w:pPr>
            <w:r>
              <w:t>Identify the two essential elements of a true marriage, and explain why cohabitation violates God’s norms.</w:t>
            </w:r>
          </w:p>
          <w:p w14:paraId="0E3FD3FB" w14:textId="77777777" w:rsidR="00277F7C" w:rsidRDefault="00277F7C" w:rsidP="00367474">
            <w:pPr>
              <w:pStyle w:val="TablesLessonPlansobjectives"/>
              <w:numPr>
                <w:ilvl w:val="0"/>
                <w:numId w:val="42"/>
              </w:numPr>
            </w:pPr>
            <w:r>
              <w:t>Explain how divorce distorts the purpose God created marriage for.</w:t>
            </w:r>
          </w:p>
        </w:tc>
      </w:tr>
      <w:tr w:rsidR="00277F7C" w14:paraId="3835E2F6" w14:textId="77777777" w:rsidTr="00367474">
        <w:trPr>
          <w:cantSplit/>
        </w:trPr>
        <w:tc>
          <w:tcPr>
            <w:tcW w:w="836" w:type="dxa"/>
            <w:shd w:val="clear" w:color="26FF72" w:fill="auto"/>
          </w:tcPr>
          <w:p w14:paraId="2EE64EF1" w14:textId="77777777" w:rsidR="00277F7C" w:rsidRDefault="00277F7C" w:rsidP="00367474">
            <w:pPr>
              <w:pStyle w:val="TablesLessonPlansTablenumbers"/>
            </w:pPr>
            <w:r>
              <w:t>85</w:t>
            </w:r>
          </w:p>
        </w:tc>
        <w:tc>
          <w:tcPr>
            <w:tcW w:w="976" w:type="dxa"/>
            <w:shd w:val="clear" w:color="26FF72" w:fill="auto"/>
          </w:tcPr>
          <w:p w14:paraId="546F3423" w14:textId="77777777" w:rsidR="00277F7C" w:rsidRDefault="00277F7C" w:rsidP="00367474">
            <w:pPr>
              <w:pStyle w:val="TablesLessonPlansTablenumbers"/>
            </w:pPr>
            <w:r>
              <w:t>214–18</w:t>
            </w:r>
          </w:p>
        </w:tc>
        <w:tc>
          <w:tcPr>
            <w:tcW w:w="1086" w:type="dxa"/>
            <w:shd w:val="clear" w:color="26FF72" w:fill="auto"/>
          </w:tcPr>
          <w:p w14:paraId="49301295" w14:textId="77777777" w:rsidR="00277F7C" w:rsidRDefault="00277F7C" w:rsidP="00367474"/>
        </w:tc>
        <w:tc>
          <w:tcPr>
            <w:tcW w:w="2066" w:type="dxa"/>
            <w:shd w:val="clear" w:color="26FF72" w:fill="auto"/>
          </w:tcPr>
          <w:p w14:paraId="5445BF3C" w14:textId="77777777" w:rsidR="00277F7C" w:rsidRDefault="00277F7C" w:rsidP="00367474">
            <w:pPr>
              <w:pStyle w:val="TablesLessonPlansTableoutlinedoubles"/>
            </w:pPr>
            <w:r>
              <w:t>14.4</w:t>
            </w:r>
            <w:r>
              <w:tab/>
              <w:t>Gender Roles in a Fallen World</w:t>
            </w:r>
          </w:p>
        </w:tc>
        <w:tc>
          <w:tcPr>
            <w:tcW w:w="5044" w:type="dxa"/>
            <w:shd w:val="clear" w:color="26FF72" w:fill="auto"/>
          </w:tcPr>
          <w:p w14:paraId="12C64A39" w14:textId="77777777" w:rsidR="00277F7C" w:rsidRDefault="00277F7C" w:rsidP="00367474">
            <w:pPr>
              <w:pStyle w:val="TablesLessonPlansobjectives"/>
              <w:numPr>
                <w:ilvl w:val="0"/>
                <w:numId w:val="43"/>
              </w:numPr>
            </w:pPr>
            <w:r>
              <w:t xml:space="preserve">Summarize the consequences of societal confusion over the roles and responsibilities of men and women in society. </w:t>
            </w:r>
          </w:p>
          <w:p w14:paraId="5C1A35FC" w14:textId="77777777" w:rsidR="00277F7C" w:rsidRDefault="00277F7C" w:rsidP="00367474">
            <w:pPr>
              <w:pStyle w:val="TablesLessonPlansobjectives"/>
              <w:numPr>
                <w:ilvl w:val="0"/>
                <w:numId w:val="43"/>
              </w:numPr>
            </w:pPr>
            <w:r>
              <w:t>Summarize the consequences of societal confusion over the recognition of the gender identity of men and women within that society.</w:t>
            </w:r>
          </w:p>
          <w:p w14:paraId="7495F71C" w14:textId="77777777" w:rsidR="00277F7C" w:rsidRDefault="00277F7C" w:rsidP="00367474">
            <w:pPr>
              <w:pStyle w:val="TablesLessonPlansobjectives"/>
              <w:numPr>
                <w:ilvl w:val="0"/>
                <w:numId w:val="43"/>
              </w:numPr>
            </w:pPr>
            <w:r>
              <w:t xml:space="preserve">Defend the responsibility of believers to endeavor to maintain loving compassion while remaining uncompromisingly opposed to destructive behavior. </w:t>
            </w:r>
          </w:p>
        </w:tc>
      </w:tr>
      <w:tr w:rsidR="00277F7C" w14:paraId="6954E2E2" w14:textId="77777777" w:rsidTr="00367474">
        <w:trPr>
          <w:cantSplit/>
        </w:trPr>
        <w:tc>
          <w:tcPr>
            <w:tcW w:w="836" w:type="dxa"/>
            <w:tcBorders>
              <w:bottom w:val="single" w:sz="4" w:space="0" w:color="auto"/>
            </w:tcBorders>
            <w:shd w:val="pct35" w:color="26FF72" w:fill="auto"/>
          </w:tcPr>
          <w:p w14:paraId="0650BF87" w14:textId="77777777" w:rsidR="00277F7C" w:rsidRDefault="00277F7C" w:rsidP="00367474">
            <w:pPr>
              <w:pStyle w:val="TablesLessonPlansTablenumbers"/>
            </w:pPr>
            <w:r>
              <w:t>86</w:t>
            </w:r>
          </w:p>
        </w:tc>
        <w:tc>
          <w:tcPr>
            <w:tcW w:w="976" w:type="dxa"/>
            <w:tcBorders>
              <w:bottom w:val="single" w:sz="4" w:space="0" w:color="auto"/>
            </w:tcBorders>
            <w:shd w:val="pct35" w:color="26FF72" w:fill="auto"/>
          </w:tcPr>
          <w:p w14:paraId="62D04E72" w14:textId="77777777" w:rsidR="00277F7C" w:rsidRDefault="00277F7C" w:rsidP="00367474">
            <w:pPr>
              <w:pStyle w:val="TablesLessonPlansTablenumbers"/>
            </w:pPr>
            <w:r>
              <w:t>219</w:t>
            </w:r>
          </w:p>
        </w:tc>
        <w:tc>
          <w:tcPr>
            <w:tcW w:w="1086" w:type="dxa"/>
            <w:tcBorders>
              <w:bottom w:val="single" w:sz="4" w:space="0" w:color="auto"/>
            </w:tcBorders>
            <w:shd w:val="pct35" w:color="26FF72" w:fill="auto"/>
          </w:tcPr>
          <w:p w14:paraId="6C5E524A" w14:textId="77777777" w:rsidR="00277F7C" w:rsidRDefault="00277F7C" w:rsidP="00367474"/>
        </w:tc>
        <w:tc>
          <w:tcPr>
            <w:tcW w:w="7110" w:type="dxa"/>
            <w:gridSpan w:val="2"/>
            <w:tcBorders>
              <w:bottom w:val="single" w:sz="4" w:space="0" w:color="auto"/>
            </w:tcBorders>
            <w:shd w:val="pct35" w:color="26FF72" w:fill="auto"/>
          </w:tcPr>
          <w:p w14:paraId="7987C9C7" w14:textId="77777777" w:rsidR="00277F7C" w:rsidRDefault="00277F7C" w:rsidP="00367474">
            <w:pPr>
              <w:pStyle w:val="TablesLessonPlansTableoutlinedoubles"/>
            </w:pPr>
            <w:r>
              <w:t>Review</w:t>
            </w:r>
          </w:p>
        </w:tc>
      </w:tr>
      <w:tr w:rsidR="00277F7C" w14:paraId="46601E82" w14:textId="77777777" w:rsidTr="00367474">
        <w:trPr>
          <w:cantSplit/>
        </w:trPr>
        <w:tc>
          <w:tcPr>
            <w:tcW w:w="2898" w:type="dxa"/>
            <w:gridSpan w:val="3"/>
            <w:tcBorders>
              <w:top w:val="single" w:sz="4" w:space="0" w:color="auto"/>
              <w:bottom w:val="single" w:sz="4" w:space="0" w:color="auto"/>
            </w:tcBorders>
            <w:shd w:val="pct60" w:color="26FF72" w:fill="auto"/>
          </w:tcPr>
          <w:p w14:paraId="7890E139" w14:textId="77777777" w:rsidR="00277F7C" w:rsidRDefault="00277F7C" w:rsidP="00367474">
            <w:pPr>
              <w:pStyle w:val="TablesLessonPlansTableBhd"/>
            </w:pPr>
            <w:r>
              <w:t xml:space="preserve">Chapter 15: </w:t>
            </w:r>
            <w:r>
              <w:br/>
              <w:t>Marriage Redeemed</w:t>
            </w:r>
          </w:p>
        </w:tc>
        <w:tc>
          <w:tcPr>
            <w:tcW w:w="7110" w:type="dxa"/>
            <w:gridSpan w:val="2"/>
            <w:tcBorders>
              <w:top w:val="single" w:sz="4" w:space="0" w:color="auto"/>
              <w:bottom w:val="single" w:sz="4" w:space="0" w:color="auto"/>
            </w:tcBorders>
            <w:shd w:val="pct60" w:color="26FF72" w:fill="auto"/>
          </w:tcPr>
          <w:p w14:paraId="691D41D7" w14:textId="77777777" w:rsidR="00277F7C" w:rsidRDefault="00277F7C" w:rsidP="00367474">
            <w:pPr>
              <w:pStyle w:val="TablesLessonPlansobjectiveschapter"/>
            </w:pPr>
            <w:r>
              <w:t>15.1 Connect the temporal pattern of a Christian marriage—love and submission—to its ultimate reality and goal: the eternal spiritual marriage of Christ with God’s people.</w:t>
            </w:r>
          </w:p>
          <w:p w14:paraId="2273B1F2" w14:textId="77777777" w:rsidR="00277F7C" w:rsidRDefault="00277F7C" w:rsidP="00367474">
            <w:pPr>
              <w:pStyle w:val="TablesLessonPlansobjectiveschapter"/>
            </w:pPr>
            <w:r>
              <w:t>15.2 Explain how the fellowship of the physical family ought to visibly reflect and cultivate God’s redemptive work and purpose for His spiritual family.</w:t>
            </w:r>
          </w:p>
          <w:p w14:paraId="4B7E466A" w14:textId="77777777" w:rsidR="00277F7C" w:rsidRDefault="00277F7C" w:rsidP="00367474">
            <w:pPr>
              <w:pStyle w:val="TablesLessonPlansobjectiveschapter"/>
            </w:pPr>
            <w:r>
              <w:t>15.3 Explain how the redemptive teaching of the New Testament elevates the roles of both women and men.</w:t>
            </w:r>
          </w:p>
        </w:tc>
      </w:tr>
      <w:tr w:rsidR="00277F7C" w14:paraId="6683B773" w14:textId="77777777" w:rsidTr="00367474">
        <w:trPr>
          <w:cantSplit/>
        </w:trPr>
        <w:tc>
          <w:tcPr>
            <w:tcW w:w="836" w:type="dxa"/>
            <w:tcBorders>
              <w:top w:val="single" w:sz="4" w:space="0" w:color="auto"/>
            </w:tcBorders>
            <w:shd w:val="pct10" w:color="26FF72" w:fill="auto"/>
          </w:tcPr>
          <w:p w14:paraId="707F3E6F" w14:textId="77777777" w:rsidR="00277F7C" w:rsidRDefault="00277F7C" w:rsidP="00367474">
            <w:pPr>
              <w:pStyle w:val="TablesLessonPlansTablenumbers"/>
            </w:pPr>
            <w:r>
              <w:t>87</w:t>
            </w:r>
          </w:p>
        </w:tc>
        <w:tc>
          <w:tcPr>
            <w:tcW w:w="976" w:type="dxa"/>
            <w:tcBorders>
              <w:top w:val="single" w:sz="4" w:space="0" w:color="auto"/>
            </w:tcBorders>
            <w:shd w:val="pct10" w:color="26FF72" w:fill="auto"/>
          </w:tcPr>
          <w:p w14:paraId="5C8B2707" w14:textId="77777777" w:rsidR="00277F7C" w:rsidRDefault="00277F7C" w:rsidP="00367474">
            <w:pPr>
              <w:pStyle w:val="TablesLessonPlansTablenumbers"/>
            </w:pPr>
            <w:r>
              <w:t>220–24</w:t>
            </w:r>
          </w:p>
        </w:tc>
        <w:tc>
          <w:tcPr>
            <w:tcW w:w="1086" w:type="dxa"/>
            <w:tcBorders>
              <w:top w:val="single" w:sz="4" w:space="0" w:color="auto"/>
            </w:tcBorders>
            <w:shd w:val="pct10" w:color="26FF72" w:fill="auto"/>
          </w:tcPr>
          <w:p w14:paraId="61651760" w14:textId="77777777" w:rsidR="00277F7C" w:rsidRDefault="00277F7C" w:rsidP="00367474">
            <w:pPr>
              <w:pStyle w:val="TablesLessonPlansTablenumbers"/>
            </w:pPr>
            <w:r>
              <w:t>27</w:t>
            </w:r>
          </w:p>
        </w:tc>
        <w:tc>
          <w:tcPr>
            <w:tcW w:w="2066" w:type="dxa"/>
            <w:tcBorders>
              <w:top w:val="single" w:sz="4" w:space="0" w:color="auto"/>
            </w:tcBorders>
            <w:shd w:val="pct10" w:color="26FF72" w:fill="auto"/>
          </w:tcPr>
          <w:p w14:paraId="7E3EA3ED" w14:textId="77777777" w:rsidR="00277F7C" w:rsidRDefault="00277F7C" w:rsidP="00367474">
            <w:pPr>
              <w:pStyle w:val="TablesLessonPlansTableoutlinedoubles"/>
            </w:pPr>
            <w:r>
              <w:t>15.1</w:t>
            </w:r>
            <w:r>
              <w:tab/>
              <w:t>Redeeming Marriage</w:t>
            </w:r>
          </w:p>
        </w:tc>
        <w:tc>
          <w:tcPr>
            <w:tcW w:w="5044" w:type="dxa"/>
            <w:tcBorders>
              <w:top w:val="single" w:sz="4" w:space="0" w:color="auto"/>
            </w:tcBorders>
            <w:shd w:val="pct10" w:color="26FF72" w:fill="auto"/>
          </w:tcPr>
          <w:p w14:paraId="4423A413" w14:textId="77777777" w:rsidR="00277F7C" w:rsidRDefault="00277F7C" w:rsidP="00367474">
            <w:pPr>
              <w:pStyle w:val="TablesLessonPlansobjectives"/>
              <w:numPr>
                <w:ilvl w:val="0"/>
                <w:numId w:val="44"/>
              </w:numPr>
            </w:pPr>
            <w:r>
              <w:t xml:space="preserve">Distinguish the marriage of a husband and wife from the marriage of Christ to His people. </w:t>
            </w:r>
          </w:p>
          <w:p w14:paraId="265A32D0" w14:textId="77777777" w:rsidR="00277F7C" w:rsidRDefault="00277F7C" w:rsidP="00367474">
            <w:pPr>
              <w:pStyle w:val="TablesLessonPlansobjectives"/>
              <w:numPr>
                <w:ilvl w:val="0"/>
                <w:numId w:val="44"/>
              </w:numPr>
            </w:pPr>
            <w:r>
              <w:t>Explain why the wife’s respectful submission pictures the church’s relationship to Christ.</w:t>
            </w:r>
          </w:p>
          <w:p w14:paraId="6D5C1B18" w14:textId="77777777" w:rsidR="00277F7C" w:rsidRDefault="00277F7C" w:rsidP="00367474">
            <w:pPr>
              <w:pStyle w:val="TablesLessonPlansobjectives"/>
              <w:numPr>
                <w:ilvl w:val="0"/>
                <w:numId w:val="44"/>
              </w:numPr>
            </w:pPr>
            <w:r>
              <w:t>Explain why the husband’s sacrificial love pictures Christ’s relationship to the church.</w:t>
            </w:r>
          </w:p>
          <w:p w14:paraId="01885724" w14:textId="77777777" w:rsidR="00277F7C" w:rsidRDefault="00277F7C" w:rsidP="00367474">
            <w:pPr>
              <w:pStyle w:val="TablesLessonPlansobjectives"/>
              <w:numPr>
                <w:ilvl w:val="0"/>
                <w:numId w:val="44"/>
              </w:numPr>
            </w:pPr>
            <w:r>
              <w:t>Plan how to prepare for a marriage that will properly picture Christ and the church.</w:t>
            </w:r>
          </w:p>
        </w:tc>
      </w:tr>
      <w:tr w:rsidR="00277F7C" w14:paraId="270205DA" w14:textId="77777777" w:rsidTr="00367474">
        <w:trPr>
          <w:cantSplit/>
        </w:trPr>
        <w:tc>
          <w:tcPr>
            <w:tcW w:w="836" w:type="dxa"/>
            <w:shd w:val="clear" w:color="26FF72" w:fill="auto"/>
          </w:tcPr>
          <w:p w14:paraId="66219988" w14:textId="77777777" w:rsidR="00277F7C" w:rsidRDefault="00277F7C" w:rsidP="00367474">
            <w:pPr>
              <w:pStyle w:val="TablesLessonPlansTablenumbers"/>
            </w:pPr>
            <w:r>
              <w:lastRenderedPageBreak/>
              <w:t>88–89</w:t>
            </w:r>
          </w:p>
        </w:tc>
        <w:tc>
          <w:tcPr>
            <w:tcW w:w="976" w:type="dxa"/>
            <w:shd w:val="clear" w:color="26FF72" w:fill="auto"/>
          </w:tcPr>
          <w:p w14:paraId="320BEB25" w14:textId="77777777" w:rsidR="00277F7C" w:rsidRDefault="00277F7C" w:rsidP="00367474">
            <w:pPr>
              <w:pStyle w:val="TablesLessonPlansTablenumbers"/>
            </w:pPr>
            <w:r>
              <w:t>224–29</w:t>
            </w:r>
          </w:p>
        </w:tc>
        <w:tc>
          <w:tcPr>
            <w:tcW w:w="1086" w:type="dxa"/>
            <w:shd w:val="clear" w:color="26FF72" w:fill="auto"/>
          </w:tcPr>
          <w:p w14:paraId="0E48C422" w14:textId="77777777" w:rsidR="00277F7C" w:rsidRDefault="00277F7C" w:rsidP="00367474"/>
        </w:tc>
        <w:tc>
          <w:tcPr>
            <w:tcW w:w="2066" w:type="dxa"/>
            <w:shd w:val="clear" w:color="26FF72" w:fill="auto"/>
          </w:tcPr>
          <w:p w14:paraId="18991017" w14:textId="77777777" w:rsidR="00277F7C" w:rsidRDefault="00277F7C" w:rsidP="00367474">
            <w:pPr>
              <w:pStyle w:val="TablesLessonPlansTableoutlinedoubles"/>
            </w:pPr>
            <w:r>
              <w:t>15.2</w:t>
            </w:r>
            <w:r>
              <w:tab/>
              <w:t>Redeeming Family</w:t>
            </w:r>
          </w:p>
        </w:tc>
        <w:tc>
          <w:tcPr>
            <w:tcW w:w="5044" w:type="dxa"/>
            <w:shd w:val="clear" w:color="26FF72" w:fill="auto"/>
          </w:tcPr>
          <w:p w14:paraId="430AFDA0" w14:textId="77777777" w:rsidR="00277F7C" w:rsidRDefault="00277F7C" w:rsidP="00367474">
            <w:pPr>
              <w:pStyle w:val="TablesLessonPlansobjectives"/>
              <w:numPr>
                <w:ilvl w:val="0"/>
                <w:numId w:val="45"/>
              </w:numPr>
            </w:pPr>
            <w:r>
              <w:t xml:space="preserve">Trace the spiritual family of God through biblical history. </w:t>
            </w:r>
          </w:p>
          <w:p w14:paraId="17B0B09B" w14:textId="77777777" w:rsidR="00277F7C" w:rsidRDefault="00277F7C" w:rsidP="00367474">
            <w:pPr>
              <w:pStyle w:val="TablesLessonPlansobjectives"/>
              <w:numPr>
                <w:ilvl w:val="0"/>
                <w:numId w:val="45"/>
              </w:numPr>
            </w:pPr>
            <w:r>
              <w:t>Explain how children, by carrying out their responsibility of obedience, can better enable their parents to nurture them according to God’s redemptive work and purpose.</w:t>
            </w:r>
          </w:p>
          <w:p w14:paraId="7073D6BD" w14:textId="77777777" w:rsidR="00277F7C" w:rsidRDefault="00277F7C" w:rsidP="00367474">
            <w:pPr>
              <w:pStyle w:val="TablesLessonPlansobjectives"/>
              <w:numPr>
                <w:ilvl w:val="0"/>
                <w:numId w:val="45"/>
              </w:numPr>
            </w:pPr>
            <w:r>
              <w:t>Summarize the positive and negative responsibilities of parents that will better enable children to receive their parent’s nurturing according to God’s redemptive work and purpose.</w:t>
            </w:r>
          </w:p>
        </w:tc>
      </w:tr>
      <w:tr w:rsidR="00277F7C" w14:paraId="69CF76FC" w14:textId="77777777" w:rsidTr="00367474">
        <w:trPr>
          <w:cantSplit/>
        </w:trPr>
        <w:tc>
          <w:tcPr>
            <w:tcW w:w="836" w:type="dxa"/>
            <w:shd w:val="pct10" w:color="26FF72" w:fill="auto"/>
          </w:tcPr>
          <w:p w14:paraId="13A732F9" w14:textId="77777777" w:rsidR="00277F7C" w:rsidRDefault="00277F7C" w:rsidP="00367474">
            <w:pPr>
              <w:pStyle w:val="TablesLessonPlansTablenumbers"/>
            </w:pPr>
            <w:r>
              <w:t>90–91</w:t>
            </w:r>
          </w:p>
        </w:tc>
        <w:tc>
          <w:tcPr>
            <w:tcW w:w="976" w:type="dxa"/>
            <w:shd w:val="pct10" w:color="26FF72" w:fill="auto"/>
          </w:tcPr>
          <w:p w14:paraId="105B2578" w14:textId="77777777" w:rsidR="00277F7C" w:rsidRDefault="00277F7C" w:rsidP="00367474">
            <w:pPr>
              <w:pStyle w:val="TablesLessonPlansTablenumbers"/>
            </w:pPr>
            <w:r>
              <w:t>229–34</w:t>
            </w:r>
          </w:p>
        </w:tc>
        <w:tc>
          <w:tcPr>
            <w:tcW w:w="1086" w:type="dxa"/>
            <w:shd w:val="pct10" w:color="26FF72" w:fill="auto"/>
          </w:tcPr>
          <w:p w14:paraId="13B92A1D" w14:textId="77777777" w:rsidR="00277F7C" w:rsidRDefault="00277F7C" w:rsidP="00367474"/>
        </w:tc>
        <w:tc>
          <w:tcPr>
            <w:tcW w:w="2066" w:type="dxa"/>
            <w:shd w:val="pct10" w:color="26FF72" w:fill="auto"/>
          </w:tcPr>
          <w:p w14:paraId="419152E2" w14:textId="77777777" w:rsidR="00277F7C" w:rsidRDefault="00277F7C" w:rsidP="00367474">
            <w:pPr>
              <w:pStyle w:val="TablesLessonPlansTableoutlinedoubles"/>
            </w:pPr>
            <w:r>
              <w:t>15.3</w:t>
            </w:r>
            <w:r>
              <w:tab/>
              <w:t>Redeeming Gender Roles</w:t>
            </w:r>
          </w:p>
        </w:tc>
        <w:tc>
          <w:tcPr>
            <w:tcW w:w="5044" w:type="dxa"/>
            <w:shd w:val="pct10" w:color="26FF72" w:fill="auto"/>
          </w:tcPr>
          <w:p w14:paraId="7F25725A" w14:textId="77777777" w:rsidR="00277F7C" w:rsidRDefault="00277F7C" w:rsidP="00367474">
            <w:pPr>
              <w:pStyle w:val="TablesLessonPlansobjectives"/>
              <w:numPr>
                <w:ilvl w:val="0"/>
                <w:numId w:val="46"/>
              </w:numPr>
            </w:pPr>
            <w:r>
              <w:t xml:space="preserve">Compare and contrast the biblical concept of women’s roles versus the world’s concept. </w:t>
            </w:r>
          </w:p>
          <w:p w14:paraId="5AA0E71F" w14:textId="77777777" w:rsidR="00277F7C" w:rsidRDefault="00277F7C" w:rsidP="00367474">
            <w:pPr>
              <w:pStyle w:val="TablesLessonPlansobjectives"/>
              <w:numPr>
                <w:ilvl w:val="0"/>
                <w:numId w:val="46"/>
              </w:numPr>
            </w:pPr>
            <w:r>
              <w:t>Compare and contrast the biblical concept of men’s roles versus the world’s concept.</w:t>
            </w:r>
          </w:p>
        </w:tc>
      </w:tr>
      <w:tr w:rsidR="00277F7C" w14:paraId="00AD3AFD" w14:textId="77777777" w:rsidTr="00367474">
        <w:trPr>
          <w:cantSplit/>
        </w:trPr>
        <w:tc>
          <w:tcPr>
            <w:tcW w:w="836" w:type="dxa"/>
            <w:shd w:val="pct35" w:color="26FF72" w:fill="auto"/>
          </w:tcPr>
          <w:p w14:paraId="5714A2DF" w14:textId="77777777" w:rsidR="00277F7C" w:rsidRDefault="00277F7C" w:rsidP="00367474">
            <w:pPr>
              <w:pStyle w:val="TablesLessonPlansTablenumbers"/>
            </w:pPr>
            <w:r>
              <w:t>92</w:t>
            </w:r>
          </w:p>
        </w:tc>
        <w:tc>
          <w:tcPr>
            <w:tcW w:w="976" w:type="dxa"/>
            <w:shd w:val="pct35" w:color="26FF72" w:fill="auto"/>
          </w:tcPr>
          <w:p w14:paraId="4DB9327B" w14:textId="77777777" w:rsidR="00277F7C" w:rsidRDefault="00277F7C" w:rsidP="00367474">
            <w:pPr>
              <w:pStyle w:val="TablesLessonPlansTablenumbers"/>
            </w:pPr>
            <w:r>
              <w:t>235</w:t>
            </w:r>
          </w:p>
        </w:tc>
        <w:tc>
          <w:tcPr>
            <w:tcW w:w="1086" w:type="dxa"/>
            <w:shd w:val="pct35" w:color="26FF72" w:fill="auto"/>
          </w:tcPr>
          <w:p w14:paraId="54D280FC" w14:textId="77777777" w:rsidR="00277F7C" w:rsidRDefault="00277F7C" w:rsidP="00367474"/>
        </w:tc>
        <w:tc>
          <w:tcPr>
            <w:tcW w:w="7110" w:type="dxa"/>
            <w:gridSpan w:val="2"/>
            <w:shd w:val="pct35" w:color="26FF72" w:fill="auto"/>
          </w:tcPr>
          <w:p w14:paraId="2AAB1765" w14:textId="77777777" w:rsidR="00277F7C" w:rsidRDefault="00277F7C" w:rsidP="00367474">
            <w:pPr>
              <w:pStyle w:val="TablesLessonPlansTableoutlinedoubles"/>
            </w:pPr>
            <w:r>
              <w:t>Review</w:t>
            </w:r>
          </w:p>
        </w:tc>
      </w:tr>
      <w:tr w:rsidR="00277F7C" w14:paraId="2F94C8BD" w14:textId="77777777" w:rsidTr="00367474">
        <w:trPr>
          <w:cantSplit/>
        </w:trPr>
        <w:tc>
          <w:tcPr>
            <w:tcW w:w="836" w:type="dxa"/>
            <w:shd w:val="pct60" w:color="26FF72" w:fill="auto"/>
          </w:tcPr>
          <w:p w14:paraId="10BC9F5B" w14:textId="77777777" w:rsidR="00277F7C" w:rsidRDefault="00277F7C" w:rsidP="00367474">
            <w:pPr>
              <w:pStyle w:val="TablesLessonPlansTablenumbers"/>
            </w:pPr>
            <w:r>
              <w:t>93</w:t>
            </w:r>
          </w:p>
        </w:tc>
        <w:tc>
          <w:tcPr>
            <w:tcW w:w="976" w:type="dxa"/>
            <w:shd w:val="pct60" w:color="26FF72" w:fill="auto"/>
          </w:tcPr>
          <w:p w14:paraId="2F3A1651" w14:textId="77777777" w:rsidR="00277F7C" w:rsidRDefault="00277F7C" w:rsidP="00367474"/>
        </w:tc>
        <w:tc>
          <w:tcPr>
            <w:tcW w:w="1086" w:type="dxa"/>
            <w:shd w:val="pct60" w:color="26FF72" w:fill="auto"/>
          </w:tcPr>
          <w:p w14:paraId="6276DF81" w14:textId="77777777" w:rsidR="00277F7C" w:rsidRDefault="00277F7C" w:rsidP="00367474"/>
        </w:tc>
        <w:tc>
          <w:tcPr>
            <w:tcW w:w="7110" w:type="dxa"/>
            <w:gridSpan w:val="2"/>
            <w:shd w:val="pct60" w:color="26FF72" w:fill="auto"/>
          </w:tcPr>
          <w:p w14:paraId="0569314B" w14:textId="77777777" w:rsidR="00277F7C" w:rsidRDefault="00277F7C" w:rsidP="00367474">
            <w:pPr>
              <w:pStyle w:val="TablesLessonPlansTableoutlinedoubles"/>
            </w:pPr>
            <w:r>
              <w:t>Unit 5 Test</w:t>
            </w:r>
          </w:p>
        </w:tc>
      </w:tr>
      <w:tr w:rsidR="00277F7C" w14:paraId="7E24E60D" w14:textId="77777777" w:rsidTr="00367474">
        <w:trPr>
          <w:cantSplit/>
        </w:trPr>
        <w:tc>
          <w:tcPr>
            <w:tcW w:w="10008" w:type="dxa"/>
            <w:gridSpan w:val="5"/>
            <w:shd w:val="clear" w:color="auto" w:fill="FFA500"/>
          </w:tcPr>
          <w:p w14:paraId="79E5C0DD" w14:textId="77777777" w:rsidR="00277F7C" w:rsidRDefault="00277F7C" w:rsidP="00367474">
            <w:pPr>
              <w:pStyle w:val="TablesLessonPlansTableAhd"/>
            </w:pPr>
            <w:r w:rsidRPr="00382C78">
              <w:rPr>
                <w:color w:val="0D0D0D" w:themeColor="text1" w:themeTint="F2"/>
              </w:rPr>
              <w:t>UNIT 6: GOVERNMENT</w:t>
            </w:r>
          </w:p>
        </w:tc>
      </w:tr>
      <w:tr w:rsidR="00277F7C" w14:paraId="427C707B" w14:textId="77777777" w:rsidTr="00367474">
        <w:trPr>
          <w:cantSplit/>
        </w:trPr>
        <w:tc>
          <w:tcPr>
            <w:tcW w:w="2898" w:type="dxa"/>
            <w:gridSpan w:val="3"/>
            <w:shd w:val="pct60" w:color="FFA500" w:fill="auto"/>
          </w:tcPr>
          <w:p w14:paraId="689A8605" w14:textId="77777777" w:rsidR="00277F7C" w:rsidRDefault="00277F7C" w:rsidP="00367474">
            <w:pPr>
              <w:pStyle w:val="TablesLessonPlansTableBhd"/>
            </w:pPr>
            <w:r>
              <w:t xml:space="preserve">Chapter 16: </w:t>
            </w:r>
            <w:r>
              <w:br/>
              <w:t>Foundations of Government</w:t>
            </w:r>
          </w:p>
        </w:tc>
        <w:tc>
          <w:tcPr>
            <w:tcW w:w="7110" w:type="dxa"/>
            <w:gridSpan w:val="2"/>
            <w:shd w:val="pct60" w:color="FFA500" w:fill="auto"/>
          </w:tcPr>
          <w:p w14:paraId="0B144D0E" w14:textId="77777777" w:rsidR="00277F7C" w:rsidRDefault="00277F7C" w:rsidP="00367474">
            <w:pPr>
              <w:pStyle w:val="TablesLessonPlansobjectiveschapter"/>
            </w:pPr>
            <w:r>
              <w:t>16.1 Defend the idea that government is a God-given established good, not a necessary evil.</w:t>
            </w:r>
          </w:p>
          <w:p w14:paraId="24DCC065" w14:textId="77777777" w:rsidR="00277F7C" w:rsidRDefault="00277F7C" w:rsidP="00367474">
            <w:pPr>
              <w:pStyle w:val="TablesLessonPlansobjectiveschapter"/>
            </w:pPr>
            <w:r>
              <w:t>16.2 Demonstrate from Scripture that the main purpose of government is to ensure justice.</w:t>
            </w:r>
          </w:p>
          <w:p w14:paraId="43CD9FE8" w14:textId="77777777" w:rsidR="00277F7C" w:rsidRDefault="00277F7C" w:rsidP="00367474">
            <w:pPr>
              <w:pStyle w:val="TablesLessonPlansobjectiveschapter"/>
            </w:pPr>
            <w:r>
              <w:t>16.3 Compare and contrast the kinds of governments formed to carry out the biblical duties of government.</w:t>
            </w:r>
          </w:p>
        </w:tc>
      </w:tr>
      <w:tr w:rsidR="00277F7C" w14:paraId="3761058D" w14:textId="77777777" w:rsidTr="00367474">
        <w:trPr>
          <w:cantSplit/>
        </w:trPr>
        <w:tc>
          <w:tcPr>
            <w:tcW w:w="836" w:type="dxa"/>
            <w:shd w:val="pct10" w:color="FFA500" w:fill="auto"/>
          </w:tcPr>
          <w:p w14:paraId="3AF3F96C" w14:textId="77777777" w:rsidR="00277F7C" w:rsidRDefault="00277F7C" w:rsidP="00367474">
            <w:pPr>
              <w:pStyle w:val="TablesLessonPlansTablenumbers"/>
            </w:pPr>
            <w:r>
              <w:t>94</w:t>
            </w:r>
          </w:p>
        </w:tc>
        <w:tc>
          <w:tcPr>
            <w:tcW w:w="976" w:type="dxa"/>
            <w:shd w:val="pct10" w:color="FFA500" w:fill="auto"/>
          </w:tcPr>
          <w:p w14:paraId="3CB47CCD" w14:textId="77777777" w:rsidR="00277F7C" w:rsidRDefault="00277F7C" w:rsidP="00367474">
            <w:pPr>
              <w:pStyle w:val="TablesLessonPlansTablenumbers"/>
            </w:pPr>
            <w:r>
              <w:t>238–41</w:t>
            </w:r>
          </w:p>
        </w:tc>
        <w:tc>
          <w:tcPr>
            <w:tcW w:w="1086" w:type="dxa"/>
            <w:shd w:val="pct10" w:color="FFA500" w:fill="auto"/>
          </w:tcPr>
          <w:p w14:paraId="732492C5" w14:textId="77777777" w:rsidR="00277F7C" w:rsidRDefault="00277F7C" w:rsidP="00367474"/>
        </w:tc>
        <w:tc>
          <w:tcPr>
            <w:tcW w:w="2066" w:type="dxa"/>
            <w:shd w:val="pct10" w:color="FFA500" w:fill="auto"/>
          </w:tcPr>
          <w:p w14:paraId="5D1F88A6" w14:textId="77777777" w:rsidR="00277F7C" w:rsidRDefault="00277F7C" w:rsidP="00367474">
            <w:pPr>
              <w:pStyle w:val="TablesLessonPlansTableoutlinedoubles"/>
            </w:pPr>
            <w:r>
              <w:t>16.1</w:t>
            </w:r>
            <w:r>
              <w:tab/>
              <w:t>What Good Is Government?</w:t>
            </w:r>
          </w:p>
        </w:tc>
        <w:tc>
          <w:tcPr>
            <w:tcW w:w="5044" w:type="dxa"/>
            <w:shd w:val="pct10" w:color="FFA500" w:fill="auto"/>
          </w:tcPr>
          <w:p w14:paraId="1DCA3687" w14:textId="77777777" w:rsidR="00277F7C" w:rsidRDefault="00277F7C" w:rsidP="00367474">
            <w:pPr>
              <w:pStyle w:val="TablesLessonPlansobjectives"/>
              <w:numPr>
                <w:ilvl w:val="0"/>
                <w:numId w:val="47"/>
              </w:numPr>
            </w:pPr>
            <w:r>
              <w:t>Describe the origins of government.</w:t>
            </w:r>
          </w:p>
          <w:p w14:paraId="719A93EF" w14:textId="77777777" w:rsidR="00277F7C" w:rsidRDefault="00277F7C" w:rsidP="00367474">
            <w:pPr>
              <w:pStyle w:val="TablesLessonPlansobjectives"/>
              <w:numPr>
                <w:ilvl w:val="0"/>
                <w:numId w:val="47"/>
              </w:numPr>
            </w:pPr>
            <w:r>
              <w:t>Explain how the Creation Mandate and the kingship of Christ relate to human government.</w:t>
            </w:r>
          </w:p>
          <w:p w14:paraId="522A2F2F" w14:textId="77777777" w:rsidR="00277F7C" w:rsidRDefault="00277F7C" w:rsidP="00367474">
            <w:pPr>
              <w:pStyle w:val="TablesLessonPlansobjectives"/>
              <w:numPr>
                <w:ilvl w:val="0"/>
                <w:numId w:val="47"/>
              </w:numPr>
            </w:pPr>
            <w:r>
              <w:t>Defend government as an institution that is good and necessary for humans to flourish in community.</w:t>
            </w:r>
          </w:p>
        </w:tc>
      </w:tr>
      <w:tr w:rsidR="00277F7C" w14:paraId="6B997DCA" w14:textId="77777777" w:rsidTr="00367474">
        <w:trPr>
          <w:cantSplit/>
        </w:trPr>
        <w:tc>
          <w:tcPr>
            <w:tcW w:w="836" w:type="dxa"/>
            <w:shd w:val="clear" w:color="FFA500" w:fill="auto"/>
          </w:tcPr>
          <w:p w14:paraId="201EC625" w14:textId="77777777" w:rsidR="00277F7C" w:rsidRDefault="00277F7C" w:rsidP="00367474">
            <w:pPr>
              <w:pStyle w:val="TablesLessonPlansTablenumbers"/>
            </w:pPr>
            <w:r>
              <w:t>95–96</w:t>
            </w:r>
          </w:p>
        </w:tc>
        <w:tc>
          <w:tcPr>
            <w:tcW w:w="976" w:type="dxa"/>
            <w:shd w:val="clear" w:color="FFA500" w:fill="auto"/>
          </w:tcPr>
          <w:p w14:paraId="57A43DB3" w14:textId="77777777" w:rsidR="00277F7C" w:rsidRDefault="00277F7C" w:rsidP="00367474">
            <w:pPr>
              <w:pStyle w:val="TablesLessonPlansTablenumbers"/>
            </w:pPr>
            <w:r>
              <w:t>241–45</w:t>
            </w:r>
          </w:p>
        </w:tc>
        <w:tc>
          <w:tcPr>
            <w:tcW w:w="1086" w:type="dxa"/>
            <w:shd w:val="clear" w:color="FFA500" w:fill="auto"/>
          </w:tcPr>
          <w:p w14:paraId="52DFE813" w14:textId="77777777" w:rsidR="00277F7C" w:rsidRDefault="00277F7C" w:rsidP="00367474">
            <w:pPr>
              <w:pStyle w:val="TablesLessonPlansTablenumbers"/>
            </w:pPr>
            <w:r>
              <w:t>28</w:t>
            </w:r>
          </w:p>
        </w:tc>
        <w:tc>
          <w:tcPr>
            <w:tcW w:w="2066" w:type="dxa"/>
            <w:shd w:val="clear" w:color="FFA500" w:fill="auto"/>
          </w:tcPr>
          <w:p w14:paraId="72D6F7E4" w14:textId="77777777" w:rsidR="00277F7C" w:rsidRDefault="00277F7C" w:rsidP="00367474">
            <w:pPr>
              <w:pStyle w:val="TablesLessonPlansTableoutlinedoubles"/>
            </w:pPr>
            <w:r>
              <w:t>16.2</w:t>
            </w:r>
            <w:r>
              <w:tab/>
              <w:t xml:space="preserve">Why Do We Need </w:t>
            </w:r>
            <w:r>
              <w:br/>
              <w:t>Government Anyway?</w:t>
            </w:r>
          </w:p>
        </w:tc>
        <w:tc>
          <w:tcPr>
            <w:tcW w:w="5044" w:type="dxa"/>
            <w:shd w:val="clear" w:color="FFA500" w:fill="auto"/>
          </w:tcPr>
          <w:p w14:paraId="3BF0E19C" w14:textId="77777777" w:rsidR="00277F7C" w:rsidRDefault="00277F7C" w:rsidP="00367474">
            <w:pPr>
              <w:pStyle w:val="TablesLessonPlansobjectives"/>
              <w:numPr>
                <w:ilvl w:val="0"/>
                <w:numId w:val="48"/>
              </w:numPr>
            </w:pPr>
            <w:r>
              <w:t>Defend the claim that ensuring justice is the main purpose of government.</w:t>
            </w:r>
          </w:p>
          <w:p w14:paraId="230BFA36" w14:textId="77777777" w:rsidR="00277F7C" w:rsidRDefault="00277F7C" w:rsidP="00367474">
            <w:pPr>
              <w:pStyle w:val="TablesLessonPlansobjectives"/>
              <w:numPr>
                <w:ilvl w:val="0"/>
                <w:numId w:val="48"/>
              </w:numPr>
            </w:pPr>
            <w:r>
              <w:t>Critique unbiblical understandings of justice.</w:t>
            </w:r>
          </w:p>
          <w:p w14:paraId="1D8AA99C" w14:textId="77777777" w:rsidR="00277F7C" w:rsidRDefault="00277F7C" w:rsidP="00367474">
            <w:pPr>
              <w:pStyle w:val="TablesLessonPlansobjectives"/>
              <w:numPr>
                <w:ilvl w:val="0"/>
                <w:numId w:val="48"/>
              </w:numPr>
            </w:pPr>
            <w:r>
              <w:t>Formulate a biblical definition of justice.</w:t>
            </w:r>
          </w:p>
        </w:tc>
      </w:tr>
      <w:tr w:rsidR="00277F7C" w14:paraId="51D594C4" w14:textId="77777777" w:rsidTr="00367474">
        <w:trPr>
          <w:cantSplit/>
        </w:trPr>
        <w:tc>
          <w:tcPr>
            <w:tcW w:w="836" w:type="dxa"/>
            <w:shd w:val="pct10" w:color="FFA500" w:fill="auto"/>
          </w:tcPr>
          <w:p w14:paraId="7A7BB075" w14:textId="77777777" w:rsidR="00277F7C" w:rsidRDefault="00277F7C" w:rsidP="00367474">
            <w:pPr>
              <w:pStyle w:val="TablesLessonPlansTablenumbers"/>
            </w:pPr>
            <w:r>
              <w:t>97–98</w:t>
            </w:r>
          </w:p>
        </w:tc>
        <w:tc>
          <w:tcPr>
            <w:tcW w:w="976" w:type="dxa"/>
            <w:shd w:val="pct10" w:color="FFA500" w:fill="auto"/>
          </w:tcPr>
          <w:p w14:paraId="762D5EEE" w14:textId="77777777" w:rsidR="00277F7C" w:rsidRDefault="00277F7C" w:rsidP="00367474">
            <w:pPr>
              <w:pStyle w:val="TablesLessonPlansTablenumbers"/>
            </w:pPr>
            <w:r>
              <w:t>245–50</w:t>
            </w:r>
          </w:p>
        </w:tc>
        <w:tc>
          <w:tcPr>
            <w:tcW w:w="1086" w:type="dxa"/>
            <w:shd w:val="pct10" w:color="FFA500" w:fill="auto"/>
          </w:tcPr>
          <w:p w14:paraId="459FB5FD" w14:textId="77777777" w:rsidR="00277F7C" w:rsidRDefault="00277F7C" w:rsidP="00367474">
            <w:pPr>
              <w:pStyle w:val="TablesLessonPlansTablenumbers"/>
            </w:pPr>
            <w:r>
              <w:t>29</w:t>
            </w:r>
          </w:p>
        </w:tc>
        <w:tc>
          <w:tcPr>
            <w:tcW w:w="2066" w:type="dxa"/>
            <w:shd w:val="pct10" w:color="FFA500" w:fill="auto"/>
          </w:tcPr>
          <w:p w14:paraId="1B15898C" w14:textId="77777777" w:rsidR="00277F7C" w:rsidRDefault="00277F7C" w:rsidP="00367474">
            <w:pPr>
              <w:pStyle w:val="TablesLessonPlansTableoutlinedoubles"/>
            </w:pPr>
            <w:r>
              <w:t>16.3</w:t>
            </w:r>
            <w:r>
              <w:tab/>
              <w:t xml:space="preserve">What Should Government </w:t>
            </w:r>
            <w:r>
              <w:br/>
              <w:t>Do and How?</w:t>
            </w:r>
          </w:p>
        </w:tc>
        <w:tc>
          <w:tcPr>
            <w:tcW w:w="5044" w:type="dxa"/>
            <w:shd w:val="pct10" w:color="FFA500" w:fill="auto"/>
          </w:tcPr>
          <w:p w14:paraId="244A8326" w14:textId="77777777" w:rsidR="00277F7C" w:rsidRDefault="00277F7C" w:rsidP="00367474">
            <w:pPr>
              <w:pStyle w:val="TablesLessonPlansobjectives"/>
              <w:numPr>
                <w:ilvl w:val="0"/>
                <w:numId w:val="49"/>
              </w:numPr>
            </w:pPr>
            <w:r>
              <w:t>Explain why a just government must defend its people, must promote morality, and should at times help the poor.</w:t>
            </w:r>
          </w:p>
          <w:p w14:paraId="599600A0" w14:textId="77777777" w:rsidR="00277F7C" w:rsidRDefault="00277F7C" w:rsidP="00367474">
            <w:pPr>
              <w:pStyle w:val="TablesLessonPlansobjectives"/>
              <w:numPr>
                <w:ilvl w:val="0"/>
                <w:numId w:val="49"/>
              </w:numPr>
            </w:pPr>
            <w:r>
              <w:t>Evaluate the advantages and disadvantages of the major forms of government.</w:t>
            </w:r>
          </w:p>
          <w:p w14:paraId="6AA2E053" w14:textId="77777777" w:rsidR="00277F7C" w:rsidRDefault="00277F7C" w:rsidP="00367474">
            <w:pPr>
              <w:pStyle w:val="TablesLessonPlansobjectives"/>
              <w:numPr>
                <w:ilvl w:val="0"/>
                <w:numId w:val="49"/>
              </w:numPr>
            </w:pPr>
            <w:r>
              <w:t>Defend the wisdom of a mixed form of government.</w:t>
            </w:r>
          </w:p>
          <w:p w14:paraId="0584C711" w14:textId="77777777" w:rsidR="00277F7C" w:rsidRDefault="00277F7C" w:rsidP="00367474">
            <w:pPr>
              <w:pStyle w:val="TablesLessonPlansobjectives"/>
              <w:numPr>
                <w:ilvl w:val="0"/>
                <w:numId w:val="49"/>
              </w:numPr>
            </w:pPr>
            <w:r>
              <w:t>Defend limited government by demonstrating that each differing institution has its own sphere of authority.</w:t>
            </w:r>
          </w:p>
        </w:tc>
      </w:tr>
      <w:tr w:rsidR="00277F7C" w14:paraId="444F3DFB" w14:textId="77777777" w:rsidTr="00367474">
        <w:trPr>
          <w:cantSplit/>
        </w:trPr>
        <w:tc>
          <w:tcPr>
            <w:tcW w:w="836" w:type="dxa"/>
            <w:shd w:val="pct35" w:color="FFA500" w:fill="auto"/>
          </w:tcPr>
          <w:p w14:paraId="09B908E2" w14:textId="77777777" w:rsidR="00277F7C" w:rsidRDefault="00277F7C" w:rsidP="00367474">
            <w:pPr>
              <w:pStyle w:val="TablesLessonPlansTablenumbers"/>
            </w:pPr>
            <w:r>
              <w:t>99</w:t>
            </w:r>
          </w:p>
        </w:tc>
        <w:tc>
          <w:tcPr>
            <w:tcW w:w="976" w:type="dxa"/>
            <w:shd w:val="pct35" w:color="FFA500" w:fill="auto"/>
          </w:tcPr>
          <w:p w14:paraId="1A968C3D" w14:textId="77777777" w:rsidR="00277F7C" w:rsidRDefault="00277F7C" w:rsidP="00367474">
            <w:pPr>
              <w:pStyle w:val="TablesLessonPlansTablenumbers"/>
            </w:pPr>
            <w:r>
              <w:t>251</w:t>
            </w:r>
          </w:p>
        </w:tc>
        <w:tc>
          <w:tcPr>
            <w:tcW w:w="1086" w:type="dxa"/>
            <w:shd w:val="pct35" w:color="FFA500" w:fill="auto"/>
          </w:tcPr>
          <w:p w14:paraId="1C8EB43D" w14:textId="77777777" w:rsidR="00277F7C" w:rsidRDefault="00277F7C" w:rsidP="00367474"/>
        </w:tc>
        <w:tc>
          <w:tcPr>
            <w:tcW w:w="7110" w:type="dxa"/>
            <w:gridSpan w:val="2"/>
            <w:shd w:val="pct35" w:color="FFA500" w:fill="auto"/>
          </w:tcPr>
          <w:p w14:paraId="29A544DB" w14:textId="77777777" w:rsidR="00277F7C" w:rsidRDefault="00277F7C" w:rsidP="00367474">
            <w:pPr>
              <w:pStyle w:val="TablesLessonPlansTableoutlinedoubles"/>
              <w:tabs>
                <w:tab w:val="clear" w:pos="480"/>
                <w:tab w:val="center" w:pos="4560"/>
              </w:tabs>
            </w:pPr>
            <w:r>
              <w:t>Review</w:t>
            </w:r>
          </w:p>
        </w:tc>
      </w:tr>
      <w:tr w:rsidR="00277F7C" w14:paraId="3EED7452" w14:textId="77777777" w:rsidTr="00367474">
        <w:trPr>
          <w:cantSplit/>
        </w:trPr>
        <w:tc>
          <w:tcPr>
            <w:tcW w:w="2898" w:type="dxa"/>
            <w:gridSpan w:val="3"/>
            <w:shd w:val="pct60" w:color="FFA500" w:fill="auto"/>
          </w:tcPr>
          <w:p w14:paraId="2F099768" w14:textId="77777777" w:rsidR="00277F7C" w:rsidRDefault="00277F7C" w:rsidP="00367474">
            <w:pPr>
              <w:pStyle w:val="TablesLessonPlansTableBhd"/>
            </w:pPr>
            <w:r>
              <w:t xml:space="preserve">Chapter 17: </w:t>
            </w:r>
            <w:r>
              <w:br/>
              <w:t>Political Perspectives</w:t>
            </w:r>
          </w:p>
        </w:tc>
        <w:tc>
          <w:tcPr>
            <w:tcW w:w="7110" w:type="dxa"/>
            <w:gridSpan w:val="2"/>
            <w:shd w:val="pct60" w:color="FFA500" w:fill="auto"/>
          </w:tcPr>
          <w:p w14:paraId="1E0246BA" w14:textId="77777777" w:rsidR="00277F7C" w:rsidRDefault="00277F7C" w:rsidP="00367474">
            <w:pPr>
              <w:pStyle w:val="TablesLessonPlansobjectiveschapter"/>
            </w:pPr>
            <w:r>
              <w:t>17.1 Evaluate the three kinds of liberalism from a biblical worldview.</w:t>
            </w:r>
          </w:p>
          <w:p w14:paraId="58600E28" w14:textId="77777777" w:rsidR="00277F7C" w:rsidRDefault="00277F7C" w:rsidP="00367474">
            <w:pPr>
              <w:pStyle w:val="TablesLessonPlansobjectiveschapter"/>
            </w:pPr>
            <w:r>
              <w:t>17.2 Evaluate the rise of democracy from a biblical worldview.</w:t>
            </w:r>
          </w:p>
          <w:p w14:paraId="780C0465" w14:textId="77777777" w:rsidR="00277F7C" w:rsidRDefault="00277F7C" w:rsidP="00367474">
            <w:pPr>
              <w:pStyle w:val="TablesLessonPlansobjectiveschapter"/>
            </w:pPr>
            <w:r>
              <w:t>17.3 Evaluate varieties of socialism from a biblical worldview</w:t>
            </w:r>
          </w:p>
          <w:p w14:paraId="00119E2A" w14:textId="77777777" w:rsidR="00277F7C" w:rsidRDefault="00277F7C" w:rsidP="00367474">
            <w:pPr>
              <w:pStyle w:val="TablesLessonPlansobjectiveschapter"/>
            </w:pPr>
            <w:r>
              <w:t>17.4 Evaluate three kinds of conservatism from a biblical worldview.</w:t>
            </w:r>
          </w:p>
        </w:tc>
      </w:tr>
      <w:tr w:rsidR="00277F7C" w14:paraId="5B1F20A0" w14:textId="77777777" w:rsidTr="00367474">
        <w:trPr>
          <w:cantSplit/>
        </w:trPr>
        <w:tc>
          <w:tcPr>
            <w:tcW w:w="836" w:type="dxa"/>
            <w:shd w:val="pct10" w:color="FFA500" w:fill="auto"/>
          </w:tcPr>
          <w:p w14:paraId="36943712" w14:textId="77777777" w:rsidR="00277F7C" w:rsidRDefault="00277F7C" w:rsidP="00367474">
            <w:pPr>
              <w:pStyle w:val="TablesLessonPlansTablenumbers"/>
            </w:pPr>
            <w:r>
              <w:t>100–101</w:t>
            </w:r>
          </w:p>
        </w:tc>
        <w:tc>
          <w:tcPr>
            <w:tcW w:w="976" w:type="dxa"/>
            <w:shd w:val="pct10" w:color="FFA500" w:fill="auto"/>
          </w:tcPr>
          <w:p w14:paraId="6F118760" w14:textId="77777777" w:rsidR="00277F7C" w:rsidRDefault="00277F7C" w:rsidP="00367474">
            <w:pPr>
              <w:pStyle w:val="TablesLessonPlansTablenumbers"/>
            </w:pPr>
            <w:r>
              <w:t>252–57</w:t>
            </w:r>
          </w:p>
        </w:tc>
        <w:tc>
          <w:tcPr>
            <w:tcW w:w="1086" w:type="dxa"/>
            <w:shd w:val="pct10" w:color="FFA500" w:fill="auto"/>
          </w:tcPr>
          <w:p w14:paraId="0E8365EA" w14:textId="77777777" w:rsidR="00277F7C" w:rsidRDefault="00277F7C" w:rsidP="00367474">
            <w:pPr>
              <w:pStyle w:val="TablesLessonPlansTablenumbers"/>
            </w:pPr>
            <w:r>
              <w:t>30</w:t>
            </w:r>
          </w:p>
        </w:tc>
        <w:tc>
          <w:tcPr>
            <w:tcW w:w="2066" w:type="dxa"/>
            <w:shd w:val="pct10" w:color="FFA500" w:fill="auto"/>
          </w:tcPr>
          <w:p w14:paraId="61E9752F" w14:textId="77777777" w:rsidR="00277F7C" w:rsidRDefault="00277F7C" w:rsidP="00367474">
            <w:pPr>
              <w:pStyle w:val="TablesLessonPlansTableoutlinedoubles"/>
            </w:pPr>
            <w:r>
              <w:t>17.0</w:t>
            </w:r>
            <w:r>
              <w:tab/>
              <w:t xml:space="preserve">Idolatrous Ideologies </w:t>
            </w:r>
          </w:p>
          <w:p w14:paraId="5441683C" w14:textId="77777777" w:rsidR="00277F7C" w:rsidRDefault="00277F7C" w:rsidP="00367474">
            <w:pPr>
              <w:pStyle w:val="TablesLessonPlansTableoutlinedoubles"/>
            </w:pPr>
            <w:r>
              <w:t xml:space="preserve">and </w:t>
            </w:r>
          </w:p>
          <w:p w14:paraId="6C48AFAB" w14:textId="77777777" w:rsidR="00277F7C" w:rsidRDefault="00277F7C" w:rsidP="00367474">
            <w:pPr>
              <w:pStyle w:val="TablesLessonPlansTableoutlinedoubles"/>
            </w:pPr>
            <w:r>
              <w:t>17.1</w:t>
            </w:r>
            <w:r>
              <w:tab/>
              <w:t>Liberalism</w:t>
            </w:r>
          </w:p>
        </w:tc>
        <w:tc>
          <w:tcPr>
            <w:tcW w:w="5044" w:type="dxa"/>
            <w:shd w:val="pct10" w:color="FFA500" w:fill="auto"/>
          </w:tcPr>
          <w:p w14:paraId="3B882636" w14:textId="77777777" w:rsidR="00277F7C" w:rsidRDefault="00277F7C" w:rsidP="00367474">
            <w:pPr>
              <w:pStyle w:val="TablesLessonPlansobjectives"/>
              <w:numPr>
                <w:ilvl w:val="0"/>
                <w:numId w:val="50"/>
              </w:numPr>
            </w:pPr>
            <w:r>
              <w:t xml:space="preserve">Define </w:t>
            </w:r>
            <w:r>
              <w:rPr>
                <w:rStyle w:val="oblique"/>
              </w:rPr>
              <w:t>ideology</w:t>
            </w:r>
            <w:r>
              <w:t xml:space="preserve"> and relate it to the concept of idolatry.</w:t>
            </w:r>
          </w:p>
          <w:p w14:paraId="712EBF74" w14:textId="77777777" w:rsidR="00277F7C" w:rsidRDefault="00277F7C" w:rsidP="00367474">
            <w:pPr>
              <w:pStyle w:val="TablesLessonPlansobjectives"/>
              <w:numPr>
                <w:ilvl w:val="0"/>
                <w:numId w:val="50"/>
              </w:numPr>
            </w:pPr>
            <w:r>
              <w:t xml:space="preserve">Define </w:t>
            </w:r>
            <w:r>
              <w:rPr>
                <w:rStyle w:val="oblique"/>
              </w:rPr>
              <w:t>liberalism</w:t>
            </w:r>
            <w:r>
              <w:t xml:space="preserve"> as it is used in political science and distinguish this definition from popular usage.</w:t>
            </w:r>
          </w:p>
          <w:p w14:paraId="2973BD2D" w14:textId="77777777" w:rsidR="00277F7C" w:rsidRDefault="00277F7C" w:rsidP="00367474">
            <w:pPr>
              <w:pStyle w:val="TablesLessonPlansobjectives"/>
              <w:numPr>
                <w:ilvl w:val="0"/>
                <w:numId w:val="50"/>
              </w:numPr>
            </w:pPr>
            <w:r>
              <w:t>Outline the development of differing conceptions of liberalism.</w:t>
            </w:r>
          </w:p>
          <w:p w14:paraId="582D40E3" w14:textId="77777777" w:rsidR="00277F7C" w:rsidRDefault="00277F7C" w:rsidP="00367474">
            <w:pPr>
              <w:pStyle w:val="TablesLessonPlansobjectives"/>
              <w:numPr>
                <w:ilvl w:val="0"/>
                <w:numId w:val="50"/>
              </w:numPr>
            </w:pPr>
            <w:r>
              <w:t>Evaluate the values, goals, and outcomes of classical liberalism, progressive liberalism, and libertarianism.</w:t>
            </w:r>
          </w:p>
        </w:tc>
      </w:tr>
      <w:tr w:rsidR="00277F7C" w14:paraId="7325179D" w14:textId="77777777" w:rsidTr="00367474">
        <w:trPr>
          <w:cantSplit/>
        </w:trPr>
        <w:tc>
          <w:tcPr>
            <w:tcW w:w="836" w:type="dxa"/>
            <w:shd w:val="clear" w:color="FFA500" w:fill="auto"/>
          </w:tcPr>
          <w:p w14:paraId="543383FF" w14:textId="77777777" w:rsidR="00277F7C" w:rsidRDefault="00277F7C" w:rsidP="00367474">
            <w:pPr>
              <w:pStyle w:val="TablesLessonPlansTablenumbers"/>
            </w:pPr>
            <w:r>
              <w:t>102–3</w:t>
            </w:r>
          </w:p>
        </w:tc>
        <w:tc>
          <w:tcPr>
            <w:tcW w:w="976" w:type="dxa"/>
            <w:shd w:val="clear" w:color="FFA500" w:fill="auto"/>
          </w:tcPr>
          <w:p w14:paraId="575BC0BA" w14:textId="77777777" w:rsidR="00277F7C" w:rsidRDefault="00277F7C" w:rsidP="00367474">
            <w:pPr>
              <w:pStyle w:val="TablesLessonPlansTablenumbers"/>
            </w:pPr>
            <w:r>
              <w:t>257–60</w:t>
            </w:r>
          </w:p>
        </w:tc>
        <w:tc>
          <w:tcPr>
            <w:tcW w:w="1086" w:type="dxa"/>
            <w:shd w:val="clear" w:color="FFA500" w:fill="auto"/>
          </w:tcPr>
          <w:p w14:paraId="75FD7968" w14:textId="77777777" w:rsidR="00277F7C" w:rsidRDefault="00277F7C" w:rsidP="00367474"/>
        </w:tc>
        <w:tc>
          <w:tcPr>
            <w:tcW w:w="2066" w:type="dxa"/>
            <w:shd w:val="clear" w:color="FFA500" w:fill="auto"/>
          </w:tcPr>
          <w:p w14:paraId="182782D2" w14:textId="77777777" w:rsidR="00277F7C" w:rsidRDefault="00277F7C" w:rsidP="00367474">
            <w:pPr>
              <w:pStyle w:val="TablesLessonPlansTableoutlinedoubles"/>
            </w:pPr>
            <w:r>
              <w:t>17.2</w:t>
            </w:r>
            <w:r>
              <w:tab/>
              <w:t>Democracy</w:t>
            </w:r>
          </w:p>
        </w:tc>
        <w:tc>
          <w:tcPr>
            <w:tcW w:w="5044" w:type="dxa"/>
            <w:shd w:val="clear" w:color="FFA500" w:fill="auto"/>
          </w:tcPr>
          <w:p w14:paraId="3ED26577" w14:textId="77777777" w:rsidR="00277F7C" w:rsidRDefault="00277F7C" w:rsidP="00367474">
            <w:pPr>
              <w:pStyle w:val="TablesLessonPlansobjectives"/>
              <w:numPr>
                <w:ilvl w:val="0"/>
                <w:numId w:val="51"/>
              </w:numPr>
            </w:pPr>
            <w:r>
              <w:t>Distinguish between democracy as a political system and democracy as an ideology.</w:t>
            </w:r>
          </w:p>
          <w:p w14:paraId="288B6265" w14:textId="77777777" w:rsidR="00277F7C" w:rsidRDefault="00277F7C" w:rsidP="00367474">
            <w:pPr>
              <w:pStyle w:val="TablesLessonPlansobjectives"/>
              <w:numPr>
                <w:ilvl w:val="0"/>
                <w:numId w:val="51"/>
              </w:numPr>
            </w:pPr>
            <w:r>
              <w:t>Trace the history of opposition to and acceptance of democracy.</w:t>
            </w:r>
          </w:p>
          <w:p w14:paraId="064A8035" w14:textId="77777777" w:rsidR="00277F7C" w:rsidRDefault="00277F7C" w:rsidP="00367474">
            <w:pPr>
              <w:pStyle w:val="TablesLessonPlansobjectives"/>
              <w:numPr>
                <w:ilvl w:val="0"/>
                <w:numId w:val="51"/>
              </w:numPr>
            </w:pPr>
            <w:r>
              <w:t>Evaluate the strengths and weaknesses of democracy.</w:t>
            </w:r>
          </w:p>
        </w:tc>
      </w:tr>
      <w:tr w:rsidR="00277F7C" w14:paraId="1224AA5A" w14:textId="77777777" w:rsidTr="00367474">
        <w:trPr>
          <w:cantSplit/>
        </w:trPr>
        <w:tc>
          <w:tcPr>
            <w:tcW w:w="836" w:type="dxa"/>
            <w:shd w:val="pct10" w:color="FFA500" w:fill="auto"/>
          </w:tcPr>
          <w:p w14:paraId="7107E23C" w14:textId="77777777" w:rsidR="00277F7C" w:rsidRDefault="00277F7C" w:rsidP="00367474">
            <w:pPr>
              <w:pStyle w:val="TablesLessonPlansTablenumbers"/>
            </w:pPr>
            <w:r>
              <w:t>104</w:t>
            </w:r>
          </w:p>
        </w:tc>
        <w:tc>
          <w:tcPr>
            <w:tcW w:w="976" w:type="dxa"/>
            <w:shd w:val="pct10" w:color="FFA500" w:fill="auto"/>
          </w:tcPr>
          <w:p w14:paraId="567F0FE8" w14:textId="77777777" w:rsidR="00277F7C" w:rsidRDefault="00277F7C" w:rsidP="00367474">
            <w:pPr>
              <w:pStyle w:val="TablesLessonPlansTablenumbers"/>
            </w:pPr>
            <w:r>
              <w:t>260–62</w:t>
            </w:r>
          </w:p>
        </w:tc>
        <w:tc>
          <w:tcPr>
            <w:tcW w:w="1086" w:type="dxa"/>
            <w:shd w:val="pct10" w:color="FFA500" w:fill="auto"/>
          </w:tcPr>
          <w:p w14:paraId="639217B6" w14:textId="77777777" w:rsidR="00277F7C" w:rsidRDefault="00277F7C" w:rsidP="00367474"/>
        </w:tc>
        <w:tc>
          <w:tcPr>
            <w:tcW w:w="2066" w:type="dxa"/>
            <w:shd w:val="pct10" w:color="FFA500" w:fill="auto"/>
          </w:tcPr>
          <w:p w14:paraId="76A4988D" w14:textId="77777777" w:rsidR="00277F7C" w:rsidRDefault="00277F7C" w:rsidP="00367474">
            <w:pPr>
              <w:pStyle w:val="TablesLessonPlansTableoutlinedoubles"/>
            </w:pPr>
            <w:r>
              <w:t>17.3</w:t>
            </w:r>
            <w:r>
              <w:tab/>
              <w:t>Socialism</w:t>
            </w:r>
          </w:p>
        </w:tc>
        <w:tc>
          <w:tcPr>
            <w:tcW w:w="5044" w:type="dxa"/>
            <w:shd w:val="pct10" w:color="FFA500" w:fill="auto"/>
          </w:tcPr>
          <w:p w14:paraId="237D4798" w14:textId="77777777" w:rsidR="00277F7C" w:rsidRDefault="00277F7C" w:rsidP="00367474">
            <w:pPr>
              <w:pStyle w:val="TablesLessonPlansobjectives"/>
              <w:numPr>
                <w:ilvl w:val="0"/>
                <w:numId w:val="52"/>
              </w:numPr>
            </w:pPr>
            <w:r>
              <w:t xml:space="preserve">Identify the origins of socialism and explain its concerns and values. </w:t>
            </w:r>
          </w:p>
          <w:p w14:paraId="18305B20" w14:textId="77777777" w:rsidR="00277F7C" w:rsidRDefault="00277F7C" w:rsidP="00367474">
            <w:pPr>
              <w:pStyle w:val="TablesLessonPlansobjectives"/>
              <w:numPr>
                <w:ilvl w:val="0"/>
                <w:numId w:val="52"/>
              </w:numPr>
            </w:pPr>
            <w:r>
              <w:t>Evaluate the goals and the effectiveness of socialism.</w:t>
            </w:r>
          </w:p>
        </w:tc>
      </w:tr>
      <w:tr w:rsidR="00277F7C" w14:paraId="26B3A422" w14:textId="77777777" w:rsidTr="00367474">
        <w:trPr>
          <w:cantSplit/>
        </w:trPr>
        <w:tc>
          <w:tcPr>
            <w:tcW w:w="836" w:type="dxa"/>
            <w:shd w:val="clear" w:color="FFA500" w:fill="auto"/>
          </w:tcPr>
          <w:p w14:paraId="23A7FC5D" w14:textId="77777777" w:rsidR="00277F7C" w:rsidRDefault="00277F7C" w:rsidP="00367474">
            <w:pPr>
              <w:pStyle w:val="TablesLessonPlansTablenumbers"/>
            </w:pPr>
            <w:r>
              <w:t>105–6</w:t>
            </w:r>
          </w:p>
        </w:tc>
        <w:tc>
          <w:tcPr>
            <w:tcW w:w="976" w:type="dxa"/>
            <w:shd w:val="clear" w:color="FFA500" w:fill="auto"/>
          </w:tcPr>
          <w:p w14:paraId="7E894210" w14:textId="77777777" w:rsidR="00277F7C" w:rsidRDefault="00277F7C" w:rsidP="00367474">
            <w:pPr>
              <w:pStyle w:val="TablesLessonPlansTablenumbers"/>
            </w:pPr>
            <w:r>
              <w:t>262–66</w:t>
            </w:r>
          </w:p>
        </w:tc>
        <w:tc>
          <w:tcPr>
            <w:tcW w:w="1086" w:type="dxa"/>
            <w:shd w:val="clear" w:color="FFA500" w:fill="auto"/>
          </w:tcPr>
          <w:p w14:paraId="72B86E8C" w14:textId="77777777" w:rsidR="00277F7C" w:rsidRDefault="00277F7C" w:rsidP="00367474"/>
        </w:tc>
        <w:tc>
          <w:tcPr>
            <w:tcW w:w="2066" w:type="dxa"/>
            <w:shd w:val="clear" w:color="FFA500" w:fill="auto"/>
          </w:tcPr>
          <w:p w14:paraId="2875F21D" w14:textId="77777777" w:rsidR="00277F7C" w:rsidRDefault="00277F7C" w:rsidP="00367474">
            <w:pPr>
              <w:pStyle w:val="TablesLessonPlansTableoutlinedoubles"/>
            </w:pPr>
            <w:r>
              <w:t>17.4</w:t>
            </w:r>
            <w:r>
              <w:tab/>
              <w:t>Conservatism</w:t>
            </w:r>
          </w:p>
        </w:tc>
        <w:tc>
          <w:tcPr>
            <w:tcW w:w="5044" w:type="dxa"/>
            <w:shd w:val="clear" w:color="FFA500" w:fill="auto"/>
          </w:tcPr>
          <w:p w14:paraId="4FD602C0" w14:textId="77777777" w:rsidR="00277F7C" w:rsidRDefault="00277F7C" w:rsidP="00367474">
            <w:pPr>
              <w:pStyle w:val="TablesLessonPlansobjectives"/>
              <w:numPr>
                <w:ilvl w:val="0"/>
                <w:numId w:val="53"/>
              </w:numPr>
            </w:pPr>
            <w:r>
              <w:t xml:space="preserve">Explain how conservatism differs from other ideologies. </w:t>
            </w:r>
          </w:p>
          <w:p w14:paraId="60344CC6" w14:textId="77777777" w:rsidR="00277F7C" w:rsidRDefault="00277F7C" w:rsidP="00367474">
            <w:pPr>
              <w:pStyle w:val="TablesLessonPlansobjectives"/>
              <w:numPr>
                <w:ilvl w:val="0"/>
                <w:numId w:val="53"/>
              </w:numPr>
            </w:pPr>
            <w:r>
              <w:t>Define the three strands of American conservatism.</w:t>
            </w:r>
          </w:p>
          <w:p w14:paraId="51723DA4" w14:textId="77777777" w:rsidR="00277F7C" w:rsidRDefault="00277F7C" w:rsidP="00367474">
            <w:pPr>
              <w:pStyle w:val="TablesLessonPlansobjectives"/>
              <w:numPr>
                <w:ilvl w:val="0"/>
                <w:numId w:val="53"/>
              </w:numPr>
            </w:pPr>
            <w:r>
              <w:t>Evaluate the strengths/weaknesses of each strand of American conservatism.</w:t>
            </w:r>
          </w:p>
        </w:tc>
      </w:tr>
      <w:tr w:rsidR="00277F7C" w14:paraId="3CEB7DD0" w14:textId="77777777" w:rsidTr="00367474">
        <w:trPr>
          <w:cantSplit/>
        </w:trPr>
        <w:tc>
          <w:tcPr>
            <w:tcW w:w="836" w:type="dxa"/>
            <w:shd w:val="pct35" w:color="FFA500" w:fill="auto"/>
          </w:tcPr>
          <w:p w14:paraId="54AC60E0" w14:textId="77777777" w:rsidR="00277F7C" w:rsidRDefault="00277F7C" w:rsidP="00367474">
            <w:pPr>
              <w:pStyle w:val="TablesLessonPlansTablenumbers"/>
            </w:pPr>
            <w:r>
              <w:lastRenderedPageBreak/>
              <w:t>107</w:t>
            </w:r>
          </w:p>
        </w:tc>
        <w:tc>
          <w:tcPr>
            <w:tcW w:w="976" w:type="dxa"/>
            <w:shd w:val="pct35" w:color="FFA500" w:fill="auto"/>
          </w:tcPr>
          <w:p w14:paraId="740D57E0" w14:textId="77777777" w:rsidR="00277F7C" w:rsidRDefault="00277F7C" w:rsidP="00367474">
            <w:pPr>
              <w:pStyle w:val="TablesLessonPlansTablenumbers"/>
            </w:pPr>
            <w:r>
              <w:t>267</w:t>
            </w:r>
          </w:p>
        </w:tc>
        <w:tc>
          <w:tcPr>
            <w:tcW w:w="1086" w:type="dxa"/>
            <w:shd w:val="pct35" w:color="FFA500" w:fill="auto"/>
          </w:tcPr>
          <w:p w14:paraId="3EF118CC" w14:textId="77777777" w:rsidR="00277F7C" w:rsidRDefault="00277F7C" w:rsidP="00367474"/>
        </w:tc>
        <w:tc>
          <w:tcPr>
            <w:tcW w:w="7110" w:type="dxa"/>
            <w:gridSpan w:val="2"/>
            <w:shd w:val="pct35" w:color="FFA500" w:fill="auto"/>
          </w:tcPr>
          <w:p w14:paraId="42511DA8" w14:textId="77777777" w:rsidR="00277F7C" w:rsidRDefault="00277F7C" w:rsidP="00367474">
            <w:pPr>
              <w:pStyle w:val="TablesLessonPlansTableoutlinedoubles"/>
            </w:pPr>
            <w:r>
              <w:t>Review</w:t>
            </w:r>
          </w:p>
        </w:tc>
      </w:tr>
      <w:tr w:rsidR="00277F7C" w14:paraId="0167CDF4" w14:textId="77777777" w:rsidTr="00367474">
        <w:trPr>
          <w:cantSplit/>
        </w:trPr>
        <w:tc>
          <w:tcPr>
            <w:tcW w:w="2898" w:type="dxa"/>
            <w:gridSpan w:val="3"/>
            <w:shd w:val="pct60" w:color="FFA500" w:fill="auto"/>
          </w:tcPr>
          <w:p w14:paraId="31466EDA" w14:textId="77777777" w:rsidR="00277F7C" w:rsidRDefault="00277F7C" w:rsidP="00367474">
            <w:pPr>
              <w:pStyle w:val="TablesLessonPlansTableBhd"/>
            </w:pPr>
            <w:r>
              <w:t xml:space="preserve">Chapter 18: </w:t>
            </w:r>
            <w:r>
              <w:br/>
              <w:t>The Goal of Government</w:t>
            </w:r>
          </w:p>
        </w:tc>
        <w:tc>
          <w:tcPr>
            <w:tcW w:w="7110" w:type="dxa"/>
            <w:gridSpan w:val="2"/>
            <w:shd w:val="pct60" w:color="FFA500" w:fill="auto"/>
          </w:tcPr>
          <w:p w14:paraId="76177650" w14:textId="77777777" w:rsidR="00277F7C" w:rsidRDefault="00277F7C" w:rsidP="00367474">
            <w:pPr>
              <w:pStyle w:val="TablesLessonPlansobjectiveschapter"/>
            </w:pPr>
            <w:r>
              <w:t xml:space="preserve">18.1 Explain how the realities of Christ’s present and future reign should shape Christian involvement in politics. </w:t>
            </w:r>
          </w:p>
          <w:p w14:paraId="7D22C216" w14:textId="77777777" w:rsidR="00277F7C" w:rsidRDefault="00277F7C" w:rsidP="00367474">
            <w:pPr>
              <w:pStyle w:val="TablesLessonPlansobjectiveschapter"/>
            </w:pPr>
            <w:r>
              <w:t xml:space="preserve">18.2 Evaluate the church and state positions described in this chapter. </w:t>
            </w:r>
          </w:p>
          <w:p w14:paraId="397CBCE7" w14:textId="77777777" w:rsidR="00277F7C" w:rsidRDefault="00277F7C" w:rsidP="00367474">
            <w:pPr>
              <w:pStyle w:val="TablesLessonPlansobjectiveschapter"/>
            </w:pPr>
            <w:r>
              <w:t>18.3 Describe the methods and characteristics of proper Christian political involvement.</w:t>
            </w:r>
          </w:p>
        </w:tc>
      </w:tr>
      <w:tr w:rsidR="00277F7C" w14:paraId="6221A332" w14:textId="77777777" w:rsidTr="00367474">
        <w:trPr>
          <w:cantSplit/>
        </w:trPr>
        <w:tc>
          <w:tcPr>
            <w:tcW w:w="836" w:type="dxa"/>
            <w:shd w:val="pct10" w:color="FFA500" w:fill="auto"/>
          </w:tcPr>
          <w:p w14:paraId="0654A990" w14:textId="77777777" w:rsidR="00277F7C" w:rsidRDefault="00277F7C" w:rsidP="00367474">
            <w:pPr>
              <w:pStyle w:val="TablesLessonPlansTablenumbers"/>
            </w:pPr>
            <w:r>
              <w:t>108</w:t>
            </w:r>
          </w:p>
        </w:tc>
        <w:tc>
          <w:tcPr>
            <w:tcW w:w="976" w:type="dxa"/>
            <w:shd w:val="pct10" w:color="FFA500" w:fill="auto"/>
          </w:tcPr>
          <w:p w14:paraId="78F9BB53" w14:textId="77777777" w:rsidR="00277F7C" w:rsidRDefault="00277F7C" w:rsidP="00367474">
            <w:pPr>
              <w:pStyle w:val="TablesLessonPlansTablenumbers"/>
            </w:pPr>
            <w:r>
              <w:t>268–70</w:t>
            </w:r>
          </w:p>
        </w:tc>
        <w:tc>
          <w:tcPr>
            <w:tcW w:w="1086" w:type="dxa"/>
            <w:shd w:val="pct10" w:color="FFA500" w:fill="auto"/>
          </w:tcPr>
          <w:p w14:paraId="1F944577" w14:textId="77777777" w:rsidR="00277F7C" w:rsidRDefault="00277F7C" w:rsidP="00367474"/>
        </w:tc>
        <w:tc>
          <w:tcPr>
            <w:tcW w:w="2066" w:type="dxa"/>
            <w:shd w:val="pct10" w:color="FFA500" w:fill="auto"/>
          </w:tcPr>
          <w:p w14:paraId="1639A672" w14:textId="77777777" w:rsidR="00277F7C" w:rsidRDefault="00277F7C" w:rsidP="00367474">
            <w:pPr>
              <w:pStyle w:val="TablesLessonPlansTableoutlinedoubles"/>
            </w:pPr>
            <w:r>
              <w:t>18.1</w:t>
            </w:r>
            <w:r>
              <w:tab/>
              <w:t>The Coming King</w:t>
            </w:r>
          </w:p>
        </w:tc>
        <w:tc>
          <w:tcPr>
            <w:tcW w:w="5044" w:type="dxa"/>
            <w:shd w:val="pct10" w:color="FFA500" w:fill="auto"/>
          </w:tcPr>
          <w:p w14:paraId="3CB33071" w14:textId="77777777" w:rsidR="00277F7C" w:rsidRDefault="00277F7C" w:rsidP="00367474">
            <w:pPr>
              <w:pStyle w:val="TablesLessonPlansobjectives"/>
              <w:numPr>
                <w:ilvl w:val="0"/>
                <w:numId w:val="54"/>
              </w:numPr>
            </w:pPr>
            <w:r>
              <w:t xml:space="preserve">Compare and contrast right and wrong Christian responses to political victories and defeats. </w:t>
            </w:r>
          </w:p>
          <w:p w14:paraId="41562E66" w14:textId="77777777" w:rsidR="00277F7C" w:rsidRDefault="00277F7C" w:rsidP="00367474">
            <w:pPr>
              <w:pStyle w:val="TablesLessonPlansobjectives"/>
              <w:numPr>
                <w:ilvl w:val="0"/>
                <w:numId w:val="54"/>
              </w:numPr>
            </w:pPr>
            <w:r>
              <w:t>Explain the differences between Christ’s kingdom rule in His first and second comings and how that affects Christian political involvement.</w:t>
            </w:r>
          </w:p>
          <w:p w14:paraId="223EE69C" w14:textId="77777777" w:rsidR="00277F7C" w:rsidRDefault="00277F7C" w:rsidP="00367474">
            <w:pPr>
              <w:pStyle w:val="TablesLessonPlansobjectives"/>
              <w:numPr>
                <w:ilvl w:val="0"/>
                <w:numId w:val="54"/>
              </w:numPr>
            </w:pPr>
            <w:r>
              <w:t>Differentiate between Christians’ task of advancing the kingdom of Christ under His authority and their political involvement.</w:t>
            </w:r>
          </w:p>
        </w:tc>
      </w:tr>
      <w:tr w:rsidR="00277F7C" w14:paraId="14E13CD2" w14:textId="77777777" w:rsidTr="00367474">
        <w:trPr>
          <w:cantSplit/>
        </w:trPr>
        <w:tc>
          <w:tcPr>
            <w:tcW w:w="836" w:type="dxa"/>
            <w:shd w:val="clear" w:color="FFA500" w:fill="auto"/>
          </w:tcPr>
          <w:p w14:paraId="3F7E9BAB" w14:textId="77777777" w:rsidR="00277F7C" w:rsidRDefault="00277F7C" w:rsidP="00367474">
            <w:pPr>
              <w:pStyle w:val="TablesLessonPlansTablenumbers"/>
            </w:pPr>
            <w:r>
              <w:t>109–10</w:t>
            </w:r>
          </w:p>
        </w:tc>
        <w:tc>
          <w:tcPr>
            <w:tcW w:w="976" w:type="dxa"/>
            <w:shd w:val="clear" w:color="FFA500" w:fill="auto"/>
          </w:tcPr>
          <w:p w14:paraId="7726B52D" w14:textId="77777777" w:rsidR="00277F7C" w:rsidRDefault="00277F7C" w:rsidP="00367474">
            <w:pPr>
              <w:pStyle w:val="TablesLessonPlansTablenumbers"/>
            </w:pPr>
            <w:r>
              <w:t>270–74</w:t>
            </w:r>
          </w:p>
        </w:tc>
        <w:tc>
          <w:tcPr>
            <w:tcW w:w="1086" w:type="dxa"/>
            <w:shd w:val="clear" w:color="FFA500" w:fill="auto"/>
          </w:tcPr>
          <w:p w14:paraId="2301792F" w14:textId="77777777" w:rsidR="00277F7C" w:rsidRDefault="00277F7C" w:rsidP="00367474">
            <w:pPr>
              <w:pStyle w:val="TablesLessonPlansTablenumbers"/>
            </w:pPr>
            <w:r>
              <w:t>31</w:t>
            </w:r>
          </w:p>
        </w:tc>
        <w:tc>
          <w:tcPr>
            <w:tcW w:w="2066" w:type="dxa"/>
            <w:shd w:val="clear" w:color="FFA500" w:fill="auto"/>
          </w:tcPr>
          <w:p w14:paraId="0A92C10A" w14:textId="77777777" w:rsidR="00277F7C" w:rsidRDefault="00277F7C" w:rsidP="00367474">
            <w:pPr>
              <w:pStyle w:val="TablesLessonPlansTableoutlinedoubles"/>
            </w:pPr>
            <w:r>
              <w:t>18.2</w:t>
            </w:r>
            <w:r>
              <w:tab/>
              <w:t>Church and State</w:t>
            </w:r>
          </w:p>
        </w:tc>
        <w:tc>
          <w:tcPr>
            <w:tcW w:w="5044" w:type="dxa"/>
            <w:shd w:val="clear" w:color="FFA500" w:fill="auto"/>
          </w:tcPr>
          <w:p w14:paraId="3B04629E" w14:textId="77777777" w:rsidR="00277F7C" w:rsidRDefault="00277F7C" w:rsidP="00367474">
            <w:pPr>
              <w:pStyle w:val="TablesLessonPlansobjectives"/>
              <w:numPr>
                <w:ilvl w:val="0"/>
                <w:numId w:val="55"/>
              </w:numPr>
            </w:pPr>
            <w:r>
              <w:t>Evaluate the state over church position.</w:t>
            </w:r>
          </w:p>
          <w:p w14:paraId="324813E7" w14:textId="77777777" w:rsidR="00277F7C" w:rsidRDefault="00277F7C" w:rsidP="00367474">
            <w:pPr>
              <w:pStyle w:val="TablesLessonPlansobjectives"/>
              <w:numPr>
                <w:ilvl w:val="0"/>
                <w:numId w:val="55"/>
              </w:numPr>
            </w:pPr>
            <w:r>
              <w:t>Evaluate the church over state position.</w:t>
            </w:r>
          </w:p>
          <w:p w14:paraId="123049DB" w14:textId="77777777" w:rsidR="00277F7C" w:rsidRDefault="00277F7C" w:rsidP="00367474">
            <w:pPr>
              <w:pStyle w:val="TablesLessonPlansobjectives"/>
              <w:numPr>
                <w:ilvl w:val="0"/>
                <w:numId w:val="55"/>
              </w:numPr>
            </w:pPr>
            <w:r>
              <w:t>Evaluate the civil religion position.</w:t>
            </w:r>
          </w:p>
          <w:p w14:paraId="618E0E3B" w14:textId="77777777" w:rsidR="00277F7C" w:rsidRDefault="00277F7C" w:rsidP="00367474">
            <w:pPr>
              <w:pStyle w:val="TablesLessonPlansobjectives"/>
              <w:numPr>
                <w:ilvl w:val="0"/>
                <w:numId w:val="55"/>
              </w:numPr>
            </w:pPr>
            <w:r>
              <w:t>Evaluate the exclusion of religion from the public sphere.</w:t>
            </w:r>
          </w:p>
          <w:p w14:paraId="21C4C5B4" w14:textId="77777777" w:rsidR="00277F7C" w:rsidRDefault="00277F7C" w:rsidP="00367474">
            <w:pPr>
              <w:pStyle w:val="TablesLessonPlansobjectives"/>
              <w:numPr>
                <w:ilvl w:val="0"/>
                <w:numId w:val="55"/>
              </w:numPr>
            </w:pPr>
            <w:r>
              <w:t xml:space="preserve">Evaluate the church influencing the state position. </w:t>
            </w:r>
          </w:p>
        </w:tc>
      </w:tr>
      <w:tr w:rsidR="00277F7C" w14:paraId="3B47889A" w14:textId="77777777" w:rsidTr="00367474">
        <w:trPr>
          <w:cantSplit/>
        </w:trPr>
        <w:tc>
          <w:tcPr>
            <w:tcW w:w="836" w:type="dxa"/>
            <w:shd w:val="pct10" w:color="FFA500" w:fill="auto"/>
          </w:tcPr>
          <w:p w14:paraId="1FE70122" w14:textId="77777777" w:rsidR="00277F7C" w:rsidRDefault="00277F7C" w:rsidP="00367474">
            <w:pPr>
              <w:pStyle w:val="TablesLessonPlansTablenumbers"/>
            </w:pPr>
            <w:r>
              <w:t>111–12</w:t>
            </w:r>
          </w:p>
        </w:tc>
        <w:tc>
          <w:tcPr>
            <w:tcW w:w="976" w:type="dxa"/>
            <w:shd w:val="pct10" w:color="FFA500" w:fill="auto"/>
          </w:tcPr>
          <w:p w14:paraId="7C233BB5" w14:textId="77777777" w:rsidR="00277F7C" w:rsidRDefault="00277F7C" w:rsidP="00367474">
            <w:pPr>
              <w:pStyle w:val="TablesLessonPlansTablenumbers"/>
            </w:pPr>
            <w:r>
              <w:t>275–82</w:t>
            </w:r>
          </w:p>
        </w:tc>
        <w:tc>
          <w:tcPr>
            <w:tcW w:w="1086" w:type="dxa"/>
            <w:shd w:val="pct10" w:color="FFA500" w:fill="auto"/>
          </w:tcPr>
          <w:p w14:paraId="6EB67E18" w14:textId="77777777" w:rsidR="00277F7C" w:rsidRDefault="00277F7C" w:rsidP="00367474">
            <w:pPr>
              <w:pStyle w:val="TablesLessonPlansTablenumbers"/>
            </w:pPr>
            <w:r>
              <w:t>32</w:t>
            </w:r>
          </w:p>
        </w:tc>
        <w:tc>
          <w:tcPr>
            <w:tcW w:w="2066" w:type="dxa"/>
            <w:shd w:val="pct10" w:color="FFA500" w:fill="auto"/>
          </w:tcPr>
          <w:p w14:paraId="6A105BEC" w14:textId="77777777" w:rsidR="00277F7C" w:rsidRDefault="00277F7C" w:rsidP="00367474">
            <w:pPr>
              <w:pStyle w:val="TablesLessonPlansTableoutlinedoubles"/>
            </w:pPr>
            <w:r>
              <w:t>18.3</w:t>
            </w:r>
            <w:r>
              <w:tab/>
              <w:t>Christian Political Prudence</w:t>
            </w:r>
          </w:p>
        </w:tc>
        <w:tc>
          <w:tcPr>
            <w:tcW w:w="5044" w:type="dxa"/>
            <w:shd w:val="pct10" w:color="FFA500" w:fill="auto"/>
          </w:tcPr>
          <w:p w14:paraId="10A35AA8" w14:textId="77777777" w:rsidR="00277F7C" w:rsidRDefault="00277F7C" w:rsidP="00367474">
            <w:pPr>
              <w:pStyle w:val="TablesLessonPlansobjectives"/>
              <w:numPr>
                <w:ilvl w:val="0"/>
                <w:numId w:val="56"/>
              </w:numPr>
            </w:pPr>
            <w:r>
              <w:t xml:space="preserve">Identify the primary objective of Christians living during a time of difficulty. </w:t>
            </w:r>
          </w:p>
          <w:p w14:paraId="65D9A46A" w14:textId="77777777" w:rsidR="00277F7C" w:rsidRDefault="00277F7C" w:rsidP="00367474">
            <w:pPr>
              <w:pStyle w:val="TablesLessonPlansobjectives"/>
              <w:numPr>
                <w:ilvl w:val="0"/>
                <w:numId w:val="56"/>
              </w:numPr>
            </w:pPr>
            <w:r>
              <w:t>Contrast a biblical approach (preserving the good and reforming the evil) with theonomy and pluralism.</w:t>
            </w:r>
          </w:p>
          <w:p w14:paraId="698557FD" w14:textId="77777777" w:rsidR="00277F7C" w:rsidRDefault="00277F7C" w:rsidP="00367474">
            <w:pPr>
              <w:pStyle w:val="TablesLessonPlansobjectives"/>
              <w:numPr>
                <w:ilvl w:val="0"/>
                <w:numId w:val="56"/>
              </w:numPr>
            </w:pPr>
            <w:r>
              <w:t xml:space="preserve">Evaluate contemporary political discussions and tactics in light of the Christian political virtues of prudence, boldness, humility, and respect. </w:t>
            </w:r>
          </w:p>
          <w:p w14:paraId="3B8D6AD0" w14:textId="77777777" w:rsidR="00277F7C" w:rsidRDefault="00277F7C" w:rsidP="00367474">
            <w:pPr>
              <w:pStyle w:val="TablesLessonPlansobjectives"/>
              <w:numPr>
                <w:ilvl w:val="0"/>
                <w:numId w:val="56"/>
              </w:numPr>
            </w:pPr>
            <w:r>
              <w:t>Compare and contrast unrighteous rebellion with righteous resistance to a wicked ruler’s demands.</w:t>
            </w:r>
          </w:p>
        </w:tc>
      </w:tr>
      <w:tr w:rsidR="00277F7C" w14:paraId="7B6A21DD" w14:textId="77777777" w:rsidTr="00367474">
        <w:trPr>
          <w:cantSplit/>
        </w:trPr>
        <w:tc>
          <w:tcPr>
            <w:tcW w:w="836" w:type="dxa"/>
            <w:shd w:val="pct35" w:color="FFA500" w:fill="auto"/>
          </w:tcPr>
          <w:p w14:paraId="42504A05" w14:textId="77777777" w:rsidR="00277F7C" w:rsidRDefault="00277F7C" w:rsidP="00367474">
            <w:pPr>
              <w:pStyle w:val="TablesLessonPlansTablenumbers"/>
            </w:pPr>
            <w:r>
              <w:t>113</w:t>
            </w:r>
          </w:p>
        </w:tc>
        <w:tc>
          <w:tcPr>
            <w:tcW w:w="976" w:type="dxa"/>
            <w:shd w:val="pct35" w:color="FFA500" w:fill="auto"/>
          </w:tcPr>
          <w:p w14:paraId="1D3485FF" w14:textId="77777777" w:rsidR="00277F7C" w:rsidRDefault="00277F7C" w:rsidP="00367474">
            <w:pPr>
              <w:pStyle w:val="TablesLessonPlansTablenumbers"/>
            </w:pPr>
            <w:r>
              <w:t>283</w:t>
            </w:r>
          </w:p>
        </w:tc>
        <w:tc>
          <w:tcPr>
            <w:tcW w:w="1086" w:type="dxa"/>
            <w:shd w:val="pct35" w:color="FFA500" w:fill="auto"/>
          </w:tcPr>
          <w:p w14:paraId="03055BDC" w14:textId="77777777" w:rsidR="00277F7C" w:rsidRDefault="00277F7C" w:rsidP="00367474"/>
        </w:tc>
        <w:tc>
          <w:tcPr>
            <w:tcW w:w="7110" w:type="dxa"/>
            <w:gridSpan w:val="2"/>
            <w:shd w:val="pct35" w:color="FFA500" w:fill="auto"/>
          </w:tcPr>
          <w:p w14:paraId="7FA1C0B0" w14:textId="77777777" w:rsidR="00277F7C" w:rsidRDefault="00277F7C" w:rsidP="00367474">
            <w:pPr>
              <w:pStyle w:val="TablesLessonPlansTableoutlinedoubles"/>
              <w:tabs>
                <w:tab w:val="clear" w:pos="480"/>
                <w:tab w:val="center" w:pos="4560"/>
              </w:tabs>
            </w:pPr>
            <w:r>
              <w:t>Review</w:t>
            </w:r>
          </w:p>
        </w:tc>
      </w:tr>
      <w:tr w:rsidR="00277F7C" w14:paraId="08AD970A" w14:textId="77777777" w:rsidTr="00367474">
        <w:trPr>
          <w:cantSplit/>
        </w:trPr>
        <w:tc>
          <w:tcPr>
            <w:tcW w:w="836" w:type="dxa"/>
            <w:shd w:val="pct60" w:color="FFA500" w:fill="auto"/>
          </w:tcPr>
          <w:p w14:paraId="31A20ADB" w14:textId="77777777" w:rsidR="00277F7C" w:rsidRDefault="00277F7C" w:rsidP="00367474">
            <w:pPr>
              <w:pStyle w:val="TablesLessonPlansTablenumbers"/>
            </w:pPr>
            <w:r>
              <w:t>114</w:t>
            </w:r>
          </w:p>
        </w:tc>
        <w:tc>
          <w:tcPr>
            <w:tcW w:w="976" w:type="dxa"/>
            <w:shd w:val="pct60" w:color="FFA500" w:fill="auto"/>
          </w:tcPr>
          <w:p w14:paraId="308738DE" w14:textId="77777777" w:rsidR="00277F7C" w:rsidRDefault="00277F7C" w:rsidP="00367474"/>
        </w:tc>
        <w:tc>
          <w:tcPr>
            <w:tcW w:w="1086" w:type="dxa"/>
            <w:shd w:val="pct60" w:color="FFA500" w:fill="auto"/>
          </w:tcPr>
          <w:p w14:paraId="4E9D7729" w14:textId="77777777" w:rsidR="00277F7C" w:rsidRDefault="00277F7C" w:rsidP="00367474"/>
        </w:tc>
        <w:tc>
          <w:tcPr>
            <w:tcW w:w="7110" w:type="dxa"/>
            <w:gridSpan w:val="2"/>
            <w:shd w:val="pct60" w:color="FFA500" w:fill="auto"/>
          </w:tcPr>
          <w:p w14:paraId="09F149EC" w14:textId="77777777" w:rsidR="00277F7C" w:rsidRDefault="00277F7C" w:rsidP="00367474">
            <w:pPr>
              <w:pStyle w:val="TablesLessonPlansTableoutlinedoubles"/>
            </w:pPr>
            <w:r>
              <w:t>Unit 6 Test</w:t>
            </w:r>
          </w:p>
        </w:tc>
      </w:tr>
      <w:tr w:rsidR="00277F7C" w14:paraId="2B55E812" w14:textId="77777777" w:rsidTr="00367474">
        <w:trPr>
          <w:cantSplit/>
        </w:trPr>
        <w:tc>
          <w:tcPr>
            <w:tcW w:w="10008" w:type="dxa"/>
            <w:gridSpan w:val="5"/>
            <w:tcBorders>
              <w:bottom w:val="single" w:sz="4" w:space="0" w:color="auto"/>
            </w:tcBorders>
            <w:shd w:val="clear" w:color="auto" w:fill="D800D8"/>
          </w:tcPr>
          <w:p w14:paraId="068805DF" w14:textId="77777777" w:rsidR="00277F7C" w:rsidRDefault="00277F7C" w:rsidP="00367474">
            <w:pPr>
              <w:pStyle w:val="TablesLessonPlansTableAhd"/>
            </w:pPr>
            <w:r w:rsidRPr="00382C78">
              <w:rPr>
                <w:color w:val="FFFFFF" w:themeColor="background1"/>
              </w:rPr>
              <w:t>UNIT 7: SCIENCE</w:t>
            </w:r>
          </w:p>
        </w:tc>
      </w:tr>
      <w:tr w:rsidR="00277F7C" w14:paraId="1C3497FE" w14:textId="77777777" w:rsidTr="00367474">
        <w:trPr>
          <w:cantSplit/>
        </w:trPr>
        <w:tc>
          <w:tcPr>
            <w:tcW w:w="2898" w:type="dxa"/>
            <w:gridSpan w:val="3"/>
            <w:tcBorders>
              <w:top w:val="single" w:sz="4" w:space="0" w:color="auto"/>
              <w:bottom w:val="single" w:sz="4" w:space="0" w:color="auto"/>
            </w:tcBorders>
            <w:shd w:val="pct40" w:color="D800D8" w:fill="auto"/>
          </w:tcPr>
          <w:p w14:paraId="19B4CCE3" w14:textId="77777777" w:rsidR="00277F7C" w:rsidRDefault="00277F7C" w:rsidP="00367474">
            <w:pPr>
              <w:pStyle w:val="TablesLessonPlansTableBhd"/>
            </w:pPr>
            <w:r>
              <w:t>Chapter 19: Science Is Something God Created Humans to Do</w:t>
            </w:r>
          </w:p>
        </w:tc>
        <w:tc>
          <w:tcPr>
            <w:tcW w:w="7110" w:type="dxa"/>
            <w:gridSpan w:val="2"/>
            <w:tcBorders>
              <w:top w:val="single" w:sz="4" w:space="0" w:color="auto"/>
              <w:bottom w:val="single" w:sz="4" w:space="0" w:color="auto"/>
            </w:tcBorders>
            <w:shd w:val="pct40" w:color="D800D8" w:fill="auto"/>
          </w:tcPr>
          <w:p w14:paraId="4824EBD8" w14:textId="77777777" w:rsidR="00277F7C" w:rsidRDefault="00277F7C" w:rsidP="00367474">
            <w:pPr>
              <w:pStyle w:val="TablesLessonPlansobjectiveschapter"/>
            </w:pPr>
            <w:r>
              <w:t>19.1 Defend the idea that science is a God-established good and that it is made possible by three major Christian assumptions.</w:t>
            </w:r>
          </w:p>
          <w:p w14:paraId="4B788CF8" w14:textId="216858B7" w:rsidR="00277F7C" w:rsidRDefault="00277F7C" w:rsidP="00367474">
            <w:pPr>
              <w:pStyle w:val="TablesLessonPlansobjectiveschapter"/>
            </w:pPr>
            <w:r>
              <w:t>19.2 Determine the main purposes of science: to declare the glory of God and to make wise use of the earth for the benefit of others.</w:t>
            </w:r>
          </w:p>
          <w:p w14:paraId="6AC4D537" w14:textId="3B2022BF" w:rsidR="00277F7C" w:rsidRDefault="00277F7C" w:rsidP="00627E5E">
            <w:pPr>
              <w:pStyle w:val="TablesLessonPlansobjectiveschapter"/>
            </w:pPr>
            <w:r>
              <w:t>19.3 Structure scientific study according to the creational norms that govern science.</w:t>
            </w:r>
          </w:p>
        </w:tc>
      </w:tr>
      <w:tr w:rsidR="00277F7C" w14:paraId="098C0EA8" w14:textId="77777777" w:rsidTr="00367474">
        <w:trPr>
          <w:cantSplit/>
        </w:trPr>
        <w:tc>
          <w:tcPr>
            <w:tcW w:w="836" w:type="dxa"/>
            <w:tcBorders>
              <w:top w:val="single" w:sz="4" w:space="0" w:color="auto"/>
            </w:tcBorders>
            <w:shd w:val="pct10" w:color="D800D8" w:fill="auto"/>
          </w:tcPr>
          <w:p w14:paraId="28B7AC3D" w14:textId="77777777" w:rsidR="00277F7C" w:rsidRDefault="00277F7C" w:rsidP="00367474">
            <w:pPr>
              <w:pStyle w:val="TablesLessonPlansTablenumbers"/>
            </w:pPr>
            <w:r>
              <w:t>115–16</w:t>
            </w:r>
          </w:p>
        </w:tc>
        <w:tc>
          <w:tcPr>
            <w:tcW w:w="976" w:type="dxa"/>
            <w:tcBorders>
              <w:top w:val="single" w:sz="4" w:space="0" w:color="auto"/>
            </w:tcBorders>
            <w:shd w:val="pct10" w:color="D800D8" w:fill="auto"/>
          </w:tcPr>
          <w:p w14:paraId="29576625" w14:textId="77777777" w:rsidR="00277F7C" w:rsidRDefault="00277F7C" w:rsidP="00367474">
            <w:pPr>
              <w:pStyle w:val="TablesLessonPlansTablenumbers"/>
            </w:pPr>
            <w:r>
              <w:t>286–91</w:t>
            </w:r>
          </w:p>
        </w:tc>
        <w:tc>
          <w:tcPr>
            <w:tcW w:w="1086" w:type="dxa"/>
            <w:tcBorders>
              <w:top w:val="single" w:sz="4" w:space="0" w:color="auto"/>
            </w:tcBorders>
            <w:shd w:val="pct10" w:color="D800D8" w:fill="auto"/>
          </w:tcPr>
          <w:p w14:paraId="18F665F2" w14:textId="77777777" w:rsidR="00277F7C" w:rsidRDefault="00277F7C" w:rsidP="00367474">
            <w:pPr>
              <w:pStyle w:val="TablesLessonPlansTablenumbers"/>
            </w:pPr>
            <w:r>
              <w:t>33</w:t>
            </w:r>
          </w:p>
        </w:tc>
        <w:tc>
          <w:tcPr>
            <w:tcW w:w="2066" w:type="dxa"/>
            <w:tcBorders>
              <w:top w:val="single" w:sz="4" w:space="0" w:color="auto"/>
            </w:tcBorders>
            <w:shd w:val="pct10" w:color="D800D8" w:fill="auto"/>
          </w:tcPr>
          <w:p w14:paraId="3FB1B9D9" w14:textId="77777777" w:rsidR="00277F7C" w:rsidRDefault="00277F7C" w:rsidP="00367474">
            <w:pPr>
              <w:pStyle w:val="TablesLessonPlansTableoutlinedoubles"/>
            </w:pPr>
            <w:r>
              <w:t>19.1</w:t>
            </w:r>
            <w:r>
              <w:tab/>
              <w:t>Science Belongs to Christianity</w:t>
            </w:r>
          </w:p>
        </w:tc>
        <w:tc>
          <w:tcPr>
            <w:tcW w:w="5044" w:type="dxa"/>
            <w:tcBorders>
              <w:top w:val="single" w:sz="4" w:space="0" w:color="auto"/>
            </w:tcBorders>
            <w:shd w:val="pct10" w:color="D800D8" w:fill="auto"/>
          </w:tcPr>
          <w:p w14:paraId="203397DF" w14:textId="77777777" w:rsidR="00277F7C" w:rsidRDefault="00277F7C" w:rsidP="00367474">
            <w:pPr>
              <w:pStyle w:val="TablesLessonPlansobjectives"/>
              <w:numPr>
                <w:ilvl w:val="0"/>
                <w:numId w:val="57"/>
              </w:numPr>
            </w:pPr>
            <w:r>
              <w:t>Critique the claims that Christianity is anti-science and that scientism is nonreligious.</w:t>
            </w:r>
          </w:p>
          <w:p w14:paraId="7655F7E9" w14:textId="77777777" w:rsidR="00277F7C" w:rsidRDefault="00277F7C" w:rsidP="00367474">
            <w:pPr>
              <w:pStyle w:val="TablesLessonPlansobjectives"/>
              <w:numPr>
                <w:ilvl w:val="0"/>
                <w:numId w:val="57"/>
              </w:numPr>
            </w:pPr>
            <w:r>
              <w:t>Connect the work of the Creation Mandate to the work of science to explain why science is a God-established good.</w:t>
            </w:r>
          </w:p>
          <w:p w14:paraId="5B14A4CC" w14:textId="77777777" w:rsidR="00277F7C" w:rsidRDefault="00277F7C" w:rsidP="00367474">
            <w:pPr>
              <w:pStyle w:val="TablesLessonPlansobjectives"/>
              <w:numPr>
                <w:ilvl w:val="0"/>
                <w:numId w:val="57"/>
              </w:numPr>
            </w:pPr>
            <w:r>
              <w:t>Summarize the three major Christian assumptions, and explain why they justify the work of science.</w:t>
            </w:r>
          </w:p>
          <w:p w14:paraId="42030964" w14:textId="77777777" w:rsidR="00277F7C" w:rsidRDefault="00277F7C" w:rsidP="00367474">
            <w:pPr>
              <w:pStyle w:val="TablesLessonPlansobjectives"/>
              <w:numPr>
                <w:ilvl w:val="0"/>
                <w:numId w:val="57"/>
              </w:numPr>
            </w:pPr>
            <w:r>
              <w:t>Explain why it’s not possible to separate the sacred from the secular in the work of science.</w:t>
            </w:r>
          </w:p>
        </w:tc>
      </w:tr>
      <w:tr w:rsidR="00277F7C" w14:paraId="63632EFA" w14:textId="77777777" w:rsidTr="00367474">
        <w:trPr>
          <w:cantSplit/>
        </w:trPr>
        <w:tc>
          <w:tcPr>
            <w:tcW w:w="836" w:type="dxa"/>
            <w:shd w:val="clear" w:color="D800D8" w:fill="auto"/>
          </w:tcPr>
          <w:p w14:paraId="5D1B07E4" w14:textId="77777777" w:rsidR="00277F7C" w:rsidRDefault="00277F7C" w:rsidP="00367474">
            <w:pPr>
              <w:pStyle w:val="TablesLessonPlansTablenumbers"/>
            </w:pPr>
            <w:r>
              <w:t>117</w:t>
            </w:r>
          </w:p>
        </w:tc>
        <w:tc>
          <w:tcPr>
            <w:tcW w:w="976" w:type="dxa"/>
            <w:shd w:val="clear" w:color="D800D8" w:fill="auto"/>
          </w:tcPr>
          <w:p w14:paraId="710A8CE4" w14:textId="77777777" w:rsidR="00277F7C" w:rsidRDefault="00277F7C" w:rsidP="00367474">
            <w:pPr>
              <w:pStyle w:val="TablesLessonPlansTablenumbers"/>
            </w:pPr>
            <w:r>
              <w:t>292–95</w:t>
            </w:r>
          </w:p>
        </w:tc>
        <w:tc>
          <w:tcPr>
            <w:tcW w:w="1086" w:type="dxa"/>
            <w:shd w:val="clear" w:color="D800D8" w:fill="auto"/>
          </w:tcPr>
          <w:p w14:paraId="3CCC0994" w14:textId="77777777" w:rsidR="00277F7C" w:rsidRDefault="00277F7C" w:rsidP="00367474"/>
        </w:tc>
        <w:tc>
          <w:tcPr>
            <w:tcW w:w="2066" w:type="dxa"/>
            <w:shd w:val="clear" w:color="D800D8" w:fill="auto"/>
          </w:tcPr>
          <w:p w14:paraId="7A984B41" w14:textId="77777777" w:rsidR="00277F7C" w:rsidRDefault="00277F7C" w:rsidP="00367474">
            <w:pPr>
              <w:pStyle w:val="TablesLessonPlansTableoutlinedoubles"/>
            </w:pPr>
            <w:r>
              <w:t>19.2</w:t>
            </w:r>
            <w:r>
              <w:tab/>
              <w:t xml:space="preserve">The Ultimate Purpose </w:t>
            </w:r>
            <w:r>
              <w:br/>
              <w:t>for Science</w:t>
            </w:r>
          </w:p>
        </w:tc>
        <w:tc>
          <w:tcPr>
            <w:tcW w:w="5044" w:type="dxa"/>
            <w:shd w:val="clear" w:color="D800D8" w:fill="auto"/>
          </w:tcPr>
          <w:p w14:paraId="3F8BEA4F" w14:textId="77777777" w:rsidR="00277F7C" w:rsidRDefault="00277F7C" w:rsidP="00367474">
            <w:pPr>
              <w:pStyle w:val="TablesLessonPlansobjectives"/>
              <w:numPr>
                <w:ilvl w:val="0"/>
                <w:numId w:val="58"/>
              </w:numPr>
            </w:pPr>
            <w:r>
              <w:t>Explain how science can be a tool for discovering the glory of the Creator.</w:t>
            </w:r>
          </w:p>
          <w:p w14:paraId="75A8AF8A" w14:textId="77777777" w:rsidR="00277F7C" w:rsidRDefault="00277F7C" w:rsidP="00367474">
            <w:pPr>
              <w:pStyle w:val="TablesLessonPlansobjectives"/>
              <w:numPr>
                <w:ilvl w:val="0"/>
                <w:numId w:val="58"/>
              </w:numPr>
            </w:pPr>
            <w:r>
              <w:t>Explain how science can be a tool for loving your neighbor.</w:t>
            </w:r>
          </w:p>
        </w:tc>
      </w:tr>
      <w:tr w:rsidR="00277F7C" w14:paraId="40A8C459" w14:textId="77777777" w:rsidTr="00367474">
        <w:trPr>
          <w:cantSplit/>
        </w:trPr>
        <w:tc>
          <w:tcPr>
            <w:tcW w:w="836" w:type="dxa"/>
            <w:tcBorders>
              <w:bottom w:val="single" w:sz="4" w:space="0" w:color="auto"/>
            </w:tcBorders>
            <w:shd w:val="pct10" w:color="D800D8" w:fill="auto"/>
          </w:tcPr>
          <w:p w14:paraId="6F0E11BF" w14:textId="77777777" w:rsidR="00277F7C" w:rsidRDefault="00277F7C" w:rsidP="00367474">
            <w:pPr>
              <w:pStyle w:val="TablesLessonPlansTablenumbers"/>
            </w:pPr>
            <w:r>
              <w:t>118–19</w:t>
            </w:r>
          </w:p>
        </w:tc>
        <w:tc>
          <w:tcPr>
            <w:tcW w:w="976" w:type="dxa"/>
            <w:tcBorders>
              <w:bottom w:val="single" w:sz="4" w:space="0" w:color="auto"/>
            </w:tcBorders>
            <w:shd w:val="pct10" w:color="D800D8" w:fill="auto"/>
          </w:tcPr>
          <w:p w14:paraId="09CBBFEE" w14:textId="77777777" w:rsidR="00277F7C" w:rsidRDefault="00277F7C" w:rsidP="00367474">
            <w:pPr>
              <w:pStyle w:val="TablesLessonPlansTablenumbers"/>
            </w:pPr>
            <w:r>
              <w:t>295–300</w:t>
            </w:r>
          </w:p>
        </w:tc>
        <w:tc>
          <w:tcPr>
            <w:tcW w:w="1086" w:type="dxa"/>
            <w:tcBorders>
              <w:bottom w:val="single" w:sz="4" w:space="0" w:color="auto"/>
            </w:tcBorders>
            <w:shd w:val="pct10" w:color="D800D8" w:fill="auto"/>
          </w:tcPr>
          <w:p w14:paraId="688EC488" w14:textId="77777777" w:rsidR="00277F7C" w:rsidRDefault="00277F7C" w:rsidP="00367474">
            <w:pPr>
              <w:pStyle w:val="TablesLessonPlansTablenumbers"/>
            </w:pPr>
            <w:r>
              <w:t>34</w:t>
            </w:r>
          </w:p>
        </w:tc>
        <w:tc>
          <w:tcPr>
            <w:tcW w:w="2066" w:type="dxa"/>
            <w:tcBorders>
              <w:bottom w:val="single" w:sz="4" w:space="0" w:color="auto"/>
            </w:tcBorders>
            <w:shd w:val="pct10" w:color="D800D8" w:fill="auto"/>
          </w:tcPr>
          <w:p w14:paraId="481682A7" w14:textId="77777777" w:rsidR="00277F7C" w:rsidRDefault="00277F7C" w:rsidP="00367474">
            <w:pPr>
              <w:pStyle w:val="TablesLessonPlansTableoutlinedoubles"/>
            </w:pPr>
            <w:r>
              <w:t>19.3</w:t>
            </w:r>
            <w:r>
              <w:tab/>
              <w:t>Creational Norms for Science</w:t>
            </w:r>
          </w:p>
        </w:tc>
        <w:tc>
          <w:tcPr>
            <w:tcW w:w="5044" w:type="dxa"/>
            <w:tcBorders>
              <w:bottom w:val="single" w:sz="4" w:space="0" w:color="auto"/>
            </w:tcBorders>
            <w:shd w:val="pct10" w:color="D800D8" w:fill="auto"/>
          </w:tcPr>
          <w:p w14:paraId="229F1411" w14:textId="77777777" w:rsidR="00277F7C" w:rsidRDefault="00277F7C" w:rsidP="00367474">
            <w:pPr>
              <w:pStyle w:val="TablesLessonPlansobjectives"/>
              <w:numPr>
                <w:ilvl w:val="0"/>
                <w:numId w:val="59"/>
              </w:numPr>
            </w:pPr>
            <w:r>
              <w:t>Attribute the discovery of creational norms for scientific work to the wisdom built into God’s created order.</w:t>
            </w:r>
          </w:p>
          <w:p w14:paraId="4BD18A05" w14:textId="77777777" w:rsidR="00277F7C" w:rsidRDefault="00277F7C" w:rsidP="00367474">
            <w:pPr>
              <w:pStyle w:val="TablesLessonPlansobjectives"/>
              <w:numPr>
                <w:ilvl w:val="0"/>
                <w:numId w:val="59"/>
              </w:numPr>
            </w:pPr>
            <w:r>
              <w:t>Outline the creational norms and explain why they must govern scientific work.</w:t>
            </w:r>
          </w:p>
        </w:tc>
      </w:tr>
      <w:tr w:rsidR="00277F7C" w14:paraId="25E760C3" w14:textId="77777777" w:rsidTr="00367474">
        <w:trPr>
          <w:cantSplit/>
        </w:trPr>
        <w:tc>
          <w:tcPr>
            <w:tcW w:w="836" w:type="dxa"/>
            <w:tcBorders>
              <w:top w:val="single" w:sz="4" w:space="0" w:color="auto"/>
              <w:bottom w:val="single" w:sz="4" w:space="0" w:color="auto"/>
            </w:tcBorders>
            <w:shd w:val="pct25" w:color="D800D8" w:fill="auto"/>
          </w:tcPr>
          <w:p w14:paraId="25815EB4" w14:textId="77777777" w:rsidR="00277F7C" w:rsidRDefault="00277F7C" w:rsidP="00367474">
            <w:pPr>
              <w:pStyle w:val="TablesLessonPlansTablenumbers"/>
            </w:pPr>
            <w:r>
              <w:t>120</w:t>
            </w:r>
          </w:p>
        </w:tc>
        <w:tc>
          <w:tcPr>
            <w:tcW w:w="976" w:type="dxa"/>
            <w:tcBorders>
              <w:top w:val="single" w:sz="4" w:space="0" w:color="auto"/>
              <w:bottom w:val="single" w:sz="4" w:space="0" w:color="auto"/>
            </w:tcBorders>
            <w:shd w:val="pct25" w:color="D800D8" w:fill="auto"/>
          </w:tcPr>
          <w:p w14:paraId="6F1AE718" w14:textId="77777777" w:rsidR="00277F7C" w:rsidRDefault="00277F7C" w:rsidP="00367474">
            <w:pPr>
              <w:pStyle w:val="TablesLessonPlansTablenumbers"/>
            </w:pPr>
            <w:r>
              <w:t>301</w:t>
            </w:r>
          </w:p>
        </w:tc>
        <w:tc>
          <w:tcPr>
            <w:tcW w:w="1086" w:type="dxa"/>
            <w:tcBorders>
              <w:top w:val="single" w:sz="4" w:space="0" w:color="auto"/>
              <w:bottom w:val="single" w:sz="4" w:space="0" w:color="auto"/>
            </w:tcBorders>
            <w:shd w:val="pct25" w:color="D800D8" w:fill="auto"/>
          </w:tcPr>
          <w:p w14:paraId="76207D66" w14:textId="77777777" w:rsidR="00277F7C" w:rsidRDefault="00277F7C" w:rsidP="00367474"/>
        </w:tc>
        <w:tc>
          <w:tcPr>
            <w:tcW w:w="7110" w:type="dxa"/>
            <w:gridSpan w:val="2"/>
            <w:tcBorders>
              <w:top w:val="single" w:sz="4" w:space="0" w:color="auto"/>
              <w:bottom w:val="single" w:sz="4" w:space="0" w:color="auto"/>
            </w:tcBorders>
            <w:shd w:val="pct25" w:color="D800D8" w:fill="auto"/>
          </w:tcPr>
          <w:p w14:paraId="5777B1A8" w14:textId="77777777" w:rsidR="00277F7C" w:rsidRDefault="00277F7C" w:rsidP="00367474">
            <w:pPr>
              <w:pStyle w:val="TablesLessonPlansTableoutlinedoubles"/>
            </w:pPr>
            <w:r>
              <w:t>Review</w:t>
            </w:r>
          </w:p>
        </w:tc>
      </w:tr>
      <w:tr w:rsidR="00277F7C" w14:paraId="4C5B83BD" w14:textId="77777777" w:rsidTr="00367474">
        <w:trPr>
          <w:cantSplit/>
        </w:trPr>
        <w:tc>
          <w:tcPr>
            <w:tcW w:w="2898" w:type="dxa"/>
            <w:gridSpan w:val="3"/>
            <w:tcBorders>
              <w:top w:val="single" w:sz="4" w:space="0" w:color="auto"/>
              <w:bottom w:val="single" w:sz="4" w:space="0" w:color="auto"/>
            </w:tcBorders>
            <w:shd w:val="pct40" w:color="D800D8" w:fill="auto"/>
          </w:tcPr>
          <w:p w14:paraId="3877CD71" w14:textId="77777777" w:rsidR="00277F7C" w:rsidRDefault="00277F7C" w:rsidP="00367474">
            <w:pPr>
              <w:pStyle w:val="TablesLessonPlansTableBhd"/>
            </w:pPr>
            <w:r>
              <w:t>Chapter 20: Fallen Science</w:t>
            </w:r>
          </w:p>
        </w:tc>
        <w:tc>
          <w:tcPr>
            <w:tcW w:w="7110" w:type="dxa"/>
            <w:gridSpan w:val="2"/>
            <w:tcBorders>
              <w:top w:val="single" w:sz="4" w:space="0" w:color="auto"/>
              <w:bottom w:val="single" w:sz="4" w:space="0" w:color="auto"/>
            </w:tcBorders>
            <w:shd w:val="pct40" w:color="D800D8" w:fill="auto"/>
          </w:tcPr>
          <w:p w14:paraId="67112F28" w14:textId="77777777" w:rsidR="00277F7C" w:rsidRDefault="00277F7C" w:rsidP="00367474">
            <w:pPr>
              <w:pStyle w:val="TablesLessonPlansobjectiveschapter"/>
            </w:pPr>
            <w:r>
              <w:t>20.1 Explain how the work of science has been affected by the Fall.</w:t>
            </w:r>
          </w:p>
          <w:p w14:paraId="194AF9D6" w14:textId="77777777" w:rsidR="00277F7C" w:rsidRDefault="00277F7C" w:rsidP="00367474">
            <w:pPr>
              <w:pStyle w:val="TablesLessonPlansobjectiveschapter"/>
            </w:pPr>
            <w:r>
              <w:t>20.2 Examine scientism’s claims and values.</w:t>
            </w:r>
          </w:p>
          <w:p w14:paraId="6C5F3439" w14:textId="5AE1D10D" w:rsidR="00277F7C" w:rsidRDefault="00277F7C" w:rsidP="00367474">
            <w:pPr>
              <w:pStyle w:val="TablesLessonPlansobjectiveschapter"/>
            </w:pPr>
            <w:r>
              <w:t>20.3 Detect the cause of scientism’s faulty way of living: its inability to provide justification for meaning and morality.</w:t>
            </w:r>
          </w:p>
          <w:p w14:paraId="1B63525D" w14:textId="77777777" w:rsidR="00277F7C" w:rsidRDefault="00277F7C" w:rsidP="00367474">
            <w:pPr>
              <w:pStyle w:val="TablesLessonPlansobjectiveschapter"/>
            </w:pPr>
            <w:r>
              <w:t>20.4 Detect the cause of scientism’s faulty way of knowing: its method dismisses all sources of knowledge other than empiricism and denies its own presuppositional interpretation of the empirical data.</w:t>
            </w:r>
          </w:p>
        </w:tc>
      </w:tr>
      <w:tr w:rsidR="00277F7C" w14:paraId="2DA74D34" w14:textId="77777777" w:rsidTr="00367474">
        <w:trPr>
          <w:cantSplit/>
        </w:trPr>
        <w:tc>
          <w:tcPr>
            <w:tcW w:w="836" w:type="dxa"/>
            <w:tcBorders>
              <w:top w:val="single" w:sz="4" w:space="0" w:color="auto"/>
            </w:tcBorders>
            <w:shd w:val="pct10" w:color="D800D8" w:fill="auto"/>
          </w:tcPr>
          <w:p w14:paraId="6DD9CE36" w14:textId="77777777" w:rsidR="00277F7C" w:rsidRDefault="00277F7C" w:rsidP="00367474">
            <w:pPr>
              <w:pStyle w:val="TablesLessonPlansTablenumbers"/>
            </w:pPr>
            <w:r>
              <w:lastRenderedPageBreak/>
              <w:t>121</w:t>
            </w:r>
          </w:p>
        </w:tc>
        <w:tc>
          <w:tcPr>
            <w:tcW w:w="976" w:type="dxa"/>
            <w:tcBorders>
              <w:top w:val="single" w:sz="4" w:space="0" w:color="auto"/>
            </w:tcBorders>
            <w:shd w:val="pct10" w:color="D800D8" w:fill="auto"/>
          </w:tcPr>
          <w:p w14:paraId="57C8E4AD" w14:textId="77777777" w:rsidR="00277F7C" w:rsidRDefault="00277F7C" w:rsidP="00367474">
            <w:pPr>
              <w:pStyle w:val="TablesLessonPlansTablenumbers"/>
            </w:pPr>
            <w:r>
              <w:t>302–6</w:t>
            </w:r>
          </w:p>
        </w:tc>
        <w:tc>
          <w:tcPr>
            <w:tcW w:w="1086" w:type="dxa"/>
            <w:tcBorders>
              <w:top w:val="single" w:sz="4" w:space="0" w:color="auto"/>
            </w:tcBorders>
            <w:shd w:val="pct10" w:color="D800D8" w:fill="auto"/>
          </w:tcPr>
          <w:p w14:paraId="50F9B2D0" w14:textId="77777777" w:rsidR="00277F7C" w:rsidRDefault="00277F7C" w:rsidP="00367474"/>
        </w:tc>
        <w:tc>
          <w:tcPr>
            <w:tcW w:w="2066" w:type="dxa"/>
            <w:tcBorders>
              <w:top w:val="single" w:sz="4" w:space="0" w:color="auto"/>
            </w:tcBorders>
            <w:shd w:val="pct10" w:color="D800D8" w:fill="auto"/>
          </w:tcPr>
          <w:p w14:paraId="164DB9F8" w14:textId="77777777" w:rsidR="00277F7C" w:rsidRDefault="00277F7C" w:rsidP="00367474">
            <w:pPr>
              <w:pStyle w:val="TablesLessonPlansTableoutlinedoubles"/>
              <w:tabs>
                <w:tab w:val="clear" w:pos="480"/>
                <w:tab w:val="decimal" w:pos="240"/>
                <w:tab w:val="center" w:pos="4560"/>
              </w:tabs>
              <w:ind w:left="460" w:hanging="460"/>
            </w:pPr>
            <w:r>
              <w:t>20.1</w:t>
            </w:r>
            <w:r>
              <w:tab/>
              <w:t>Science Is Fallen</w:t>
            </w:r>
          </w:p>
        </w:tc>
        <w:tc>
          <w:tcPr>
            <w:tcW w:w="5044" w:type="dxa"/>
            <w:tcBorders>
              <w:top w:val="single" w:sz="4" w:space="0" w:color="auto"/>
            </w:tcBorders>
            <w:shd w:val="pct10" w:color="D800D8" w:fill="auto"/>
          </w:tcPr>
          <w:p w14:paraId="3EE421DB" w14:textId="77777777" w:rsidR="00277F7C" w:rsidRDefault="00277F7C" w:rsidP="00367474">
            <w:pPr>
              <w:pStyle w:val="TablesLessonPlansobjectives"/>
              <w:numPr>
                <w:ilvl w:val="0"/>
                <w:numId w:val="60"/>
              </w:numPr>
            </w:pPr>
            <w:r>
              <w:t>Understand that scientific work often produces unintended consequences rather than the promised benefits.</w:t>
            </w:r>
          </w:p>
          <w:p w14:paraId="50F3A254" w14:textId="77777777" w:rsidR="00277F7C" w:rsidRDefault="00277F7C" w:rsidP="00367474">
            <w:pPr>
              <w:pStyle w:val="TablesLessonPlansobjectives"/>
              <w:numPr>
                <w:ilvl w:val="0"/>
                <w:numId w:val="60"/>
              </w:numPr>
            </w:pPr>
            <w:r>
              <w:t>Summarize six ways that the Fall affects scientific work.</w:t>
            </w:r>
          </w:p>
        </w:tc>
      </w:tr>
      <w:tr w:rsidR="00277F7C" w14:paraId="4AB6BC40" w14:textId="77777777" w:rsidTr="00367474">
        <w:trPr>
          <w:cantSplit/>
        </w:trPr>
        <w:tc>
          <w:tcPr>
            <w:tcW w:w="836" w:type="dxa"/>
            <w:shd w:val="clear" w:color="D800D8" w:fill="auto"/>
          </w:tcPr>
          <w:p w14:paraId="064991D2" w14:textId="77777777" w:rsidR="00277F7C" w:rsidRDefault="00277F7C" w:rsidP="00367474">
            <w:pPr>
              <w:pStyle w:val="TablesLessonPlansTablenumbers"/>
            </w:pPr>
            <w:r>
              <w:t>122</w:t>
            </w:r>
          </w:p>
        </w:tc>
        <w:tc>
          <w:tcPr>
            <w:tcW w:w="976" w:type="dxa"/>
            <w:shd w:val="clear" w:color="D800D8" w:fill="auto"/>
          </w:tcPr>
          <w:p w14:paraId="4F6BD52B" w14:textId="77777777" w:rsidR="00277F7C" w:rsidRDefault="00277F7C" w:rsidP="00367474">
            <w:pPr>
              <w:pStyle w:val="TablesLessonPlansTablenumbers"/>
            </w:pPr>
            <w:r>
              <w:t>306–10</w:t>
            </w:r>
          </w:p>
        </w:tc>
        <w:tc>
          <w:tcPr>
            <w:tcW w:w="1086" w:type="dxa"/>
            <w:shd w:val="clear" w:color="D800D8" w:fill="auto"/>
          </w:tcPr>
          <w:p w14:paraId="76DDAF14" w14:textId="77777777" w:rsidR="00277F7C" w:rsidRDefault="00277F7C" w:rsidP="00367474"/>
        </w:tc>
        <w:tc>
          <w:tcPr>
            <w:tcW w:w="2066" w:type="dxa"/>
            <w:shd w:val="clear" w:color="D800D8" w:fill="auto"/>
          </w:tcPr>
          <w:p w14:paraId="31929804" w14:textId="77777777" w:rsidR="00277F7C" w:rsidRDefault="00277F7C" w:rsidP="00367474">
            <w:pPr>
              <w:pStyle w:val="TablesLessonPlansTableoutlinedoubles"/>
              <w:tabs>
                <w:tab w:val="clear" w:pos="480"/>
                <w:tab w:val="decimal" w:pos="240"/>
                <w:tab w:val="center" w:pos="4560"/>
              </w:tabs>
              <w:ind w:left="460" w:hanging="460"/>
            </w:pPr>
            <w:r>
              <w:t>20.2</w:t>
            </w:r>
            <w:r>
              <w:tab/>
              <w:t>Scientism: Science Exalted</w:t>
            </w:r>
          </w:p>
        </w:tc>
        <w:tc>
          <w:tcPr>
            <w:tcW w:w="5044" w:type="dxa"/>
            <w:shd w:val="clear" w:color="D800D8" w:fill="auto"/>
          </w:tcPr>
          <w:p w14:paraId="5FDE8DC5" w14:textId="77777777" w:rsidR="00277F7C" w:rsidRDefault="00277F7C" w:rsidP="00367474">
            <w:pPr>
              <w:pStyle w:val="TablesLessonPlansobjectives"/>
              <w:numPr>
                <w:ilvl w:val="0"/>
                <w:numId w:val="61"/>
              </w:numPr>
            </w:pPr>
            <w:r>
              <w:t>Explain why many people hold to the claim that only scientific knowledge is legitimate.</w:t>
            </w:r>
          </w:p>
          <w:p w14:paraId="77F1A0DF" w14:textId="77777777" w:rsidR="00277F7C" w:rsidRDefault="00277F7C" w:rsidP="00367474">
            <w:pPr>
              <w:pStyle w:val="TablesLessonPlansobjectives"/>
              <w:numPr>
                <w:ilvl w:val="0"/>
                <w:numId w:val="61"/>
              </w:numPr>
            </w:pPr>
            <w:r>
              <w:t>Evaluate scientism as an idolatrous religious worldview that requires faith beyond its own empirical scientific knowledge.</w:t>
            </w:r>
          </w:p>
          <w:p w14:paraId="0BB570D8" w14:textId="77777777" w:rsidR="00277F7C" w:rsidRDefault="00277F7C" w:rsidP="00367474">
            <w:pPr>
              <w:pStyle w:val="TablesLessonPlansobjectives"/>
              <w:numPr>
                <w:ilvl w:val="0"/>
                <w:numId w:val="61"/>
              </w:numPr>
            </w:pPr>
            <w:r>
              <w:t>Explain why naturalism is an appealing myth that must resort to the faulty two-story view.</w:t>
            </w:r>
          </w:p>
        </w:tc>
      </w:tr>
      <w:tr w:rsidR="00277F7C" w14:paraId="53206E1A" w14:textId="77777777" w:rsidTr="00367474">
        <w:trPr>
          <w:cantSplit/>
        </w:trPr>
        <w:tc>
          <w:tcPr>
            <w:tcW w:w="836" w:type="dxa"/>
            <w:shd w:val="pct10" w:color="D800D8" w:fill="auto"/>
          </w:tcPr>
          <w:p w14:paraId="5F60BC6A" w14:textId="77777777" w:rsidR="00277F7C" w:rsidRDefault="00277F7C" w:rsidP="00367474">
            <w:pPr>
              <w:pStyle w:val="TablesLessonPlansTablenumbers"/>
            </w:pPr>
            <w:r>
              <w:t>123</w:t>
            </w:r>
          </w:p>
        </w:tc>
        <w:tc>
          <w:tcPr>
            <w:tcW w:w="976" w:type="dxa"/>
            <w:shd w:val="pct10" w:color="D800D8" w:fill="auto"/>
          </w:tcPr>
          <w:p w14:paraId="1D290E32" w14:textId="77777777" w:rsidR="00277F7C" w:rsidRDefault="00277F7C" w:rsidP="00367474">
            <w:pPr>
              <w:pStyle w:val="TablesLessonPlansTablenumbers"/>
            </w:pPr>
            <w:r>
              <w:t>311–14</w:t>
            </w:r>
          </w:p>
        </w:tc>
        <w:tc>
          <w:tcPr>
            <w:tcW w:w="1086" w:type="dxa"/>
            <w:shd w:val="pct10" w:color="D800D8" w:fill="auto"/>
          </w:tcPr>
          <w:p w14:paraId="4B1245EB" w14:textId="77777777" w:rsidR="00277F7C" w:rsidRDefault="00277F7C" w:rsidP="00367474">
            <w:pPr>
              <w:pStyle w:val="TablesLessonPlansTablenumbers"/>
            </w:pPr>
            <w:r>
              <w:t>35</w:t>
            </w:r>
          </w:p>
        </w:tc>
        <w:tc>
          <w:tcPr>
            <w:tcW w:w="2066" w:type="dxa"/>
            <w:shd w:val="pct10" w:color="D800D8" w:fill="auto"/>
          </w:tcPr>
          <w:p w14:paraId="1711133A" w14:textId="0B4DC42D" w:rsidR="00277F7C" w:rsidRDefault="00277F7C" w:rsidP="00367474">
            <w:pPr>
              <w:pStyle w:val="TablesLessonPlansTableoutlinedoubles"/>
              <w:tabs>
                <w:tab w:val="clear" w:pos="480"/>
                <w:tab w:val="decimal" w:pos="240"/>
                <w:tab w:val="center" w:pos="4560"/>
              </w:tabs>
              <w:ind w:left="460" w:hanging="460"/>
            </w:pPr>
            <w:r>
              <w:t>20.3</w:t>
            </w:r>
            <w:r>
              <w:tab/>
              <w:t xml:space="preserve">Scientism: </w:t>
            </w:r>
            <w:r w:rsidR="00627E5E">
              <w:br/>
            </w:r>
            <w:r>
              <w:t xml:space="preserve">A Faulty </w:t>
            </w:r>
            <w:r>
              <w:br/>
              <w:t>Way of Living</w:t>
            </w:r>
          </w:p>
        </w:tc>
        <w:tc>
          <w:tcPr>
            <w:tcW w:w="5044" w:type="dxa"/>
            <w:shd w:val="pct10" w:color="D800D8" w:fill="auto"/>
          </w:tcPr>
          <w:p w14:paraId="051B5D28" w14:textId="77777777" w:rsidR="00277F7C" w:rsidRDefault="00277F7C" w:rsidP="00367474">
            <w:pPr>
              <w:pStyle w:val="TablesLessonPlansobjectives"/>
              <w:numPr>
                <w:ilvl w:val="0"/>
                <w:numId w:val="62"/>
              </w:numPr>
            </w:pPr>
            <w:r>
              <w:t>Evaluate scientism’s approach to the meaning of life.</w:t>
            </w:r>
          </w:p>
          <w:p w14:paraId="05D18D25" w14:textId="77777777" w:rsidR="00277F7C" w:rsidRDefault="00277F7C" w:rsidP="00367474">
            <w:pPr>
              <w:pStyle w:val="TablesLessonPlansobjectives"/>
              <w:numPr>
                <w:ilvl w:val="0"/>
                <w:numId w:val="62"/>
              </w:numPr>
            </w:pPr>
            <w:r>
              <w:t xml:space="preserve">Evaluate scientism’s approach to morality. </w:t>
            </w:r>
          </w:p>
        </w:tc>
      </w:tr>
      <w:tr w:rsidR="00277F7C" w14:paraId="60160BC1" w14:textId="77777777" w:rsidTr="00367474">
        <w:trPr>
          <w:cantSplit/>
          <w:trHeight w:val="1113"/>
        </w:trPr>
        <w:tc>
          <w:tcPr>
            <w:tcW w:w="836" w:type="dxa"/>
            <w:tcBorders>
              <w:bottom w:val="single" w:sz="4" w:space="0" w:color="auto"/>
            </w:tcBorders>
            <w:shd w:val="clear" w:color="D800D8" w:fill="auto"/>
          </w:tcPr>
          <w:p w14:paraId="1E2CB4FD" w14:textId="77777777" w:rsidR="00277F7C" w:rsidRDefault="00277F7C" w:rsidP="00367474">
            <w:pPr>
              <w:pStyle w:val="TablesLessonPlansTablenumbers"/>
            </w:pPr>
            <w:r>
              <w:t>124–25</w:t>
            </w:r>
          </w:p>
        </w:tc>
        <w:tc>
          <w:tcPr>
            <w:tcW w:w="976" w:type="dxa"/>
            <w:tcBorders>
              <w:bottom w:val="single" w:sz="4" w:space="0" w:color="auto"/>
            </w:tcBorders>
            <w:shd w:val="clear" w:color="D800D8" w:fill="auto"/>
          </w:tcPr>
          <w:p w14:paraId="342803B6" w14:textId="77777777" w:rsidR="00277F7C" w:rsidRDefault="00277F7C" w:rsidP="00367474">
            <w:pPr>
              <w:pStyle w:val="TablesLessonPlansTablenumbers"/>
            </w:pPr>
            <w:r>
              <w:t>315–20</w:t>
            </w:r>
          </w:p>
        </w:tc>
        <w:tc>
          <w:tcPr>
            <w:tcW w:w="1086" w:type="dxa"/>
            <w:tcBorders>
              <w:bottom w:val="single" w:sz="4" w:space="0" w:color="auto"/>
            </w:tcBorders>
            <w:shd w:val="clear" w:color="D800D8" w:fill="auto"/>
          </w:tcPr>
          <w:p w14:paraId="7E2320A0" w14:textId="77777777" w:rsidR="00277F7C" w:rsidRDefault="00277F7C" w:rsidP="00367474"/>
        </w:tc>
        <w:tc>
          <w:tcPr>
            <w:tcW w:w="2066" w:type="dxa"/>
            <w:tcBorders>
              <w:bottom w:val="single" w:sz="4" w:space="0" w:color="auto"/>
            </w:tcBorders>
            <w:shd w:val="clear" w:color="D800D8" w:fill="auto"/>
          </w:tcPr>
          <w:p w14:paraId="24A78D38" w14:textId="6F61858F" w:rsidR="00277F7C" w:rsidRDefault="00277F7C" w:rsidP="00367474">
            <w:pPr>
              <w:pStyle w:val="TablesLessonPlansTableoutlinedoubles"/>
              <w:tabs>
                <w:tab w:val="clear" w:pos="480"/>
                <w:tab w:val="decimal" w:pos="240"/>
                <w:tab w:val="center" w:pos="4560"/>
              </w:tabs>
              <w:ind w:left="460" w:hanging="460"/>
            </w:pPr>
            <w:r>
              <w:t>20.4</w:t>
            </w:r>
            <w:r>
              <w:tab/>
              <w:t xml:space="preserve">Scientism: </w:t>
            </w:r>
            <w:r w:rsidR="00627E5E">
              <w:br/>
            </w:r>
            <w:r>
              <w:t xml:space="preserve">A Faulty </w:t>
            </w:r>
            <w:r>
              <w:br/>
              <w:t>Way of Knowing</w:t>
            </w:r>
          </w:p>
        </w:tc>
        <w:tc>
          <w:tcPr>
            <w:tcW w:w="5044" w:type="dxa"/>
            <w:tcBorders>
              <w:bottom w:val="single" w:sz="4" w:space="0" w:color="auto"/>
            </w:tcBorders>
            <w:shd w:val="clear" w:color="D800D8" w:fill="auto"/>
          </w:tcPr>
          <w:p w14:paraId="4AE150D2" w14:textId="77777777" w:rsidR="00277F7C" w:rsidRDefault="00277F7C" w:rsidP="00367474">
            <w:pPr>
              <w:pStyle w:val="TablesLessonPlansobjectives"/>
              <w:numPr>
                <w:ilvl w:val="0"/>
                <w:numId w:val="63"/>
              </w:numPr>
            </w:pPr>
            <w:r>
              <w:t>Critique scientism’s exclusive claim to knowledge by exemplifying two major ways its adherents must inconsistently resort to nonempirical knowledge.</w:t>
            </w:r>
          </w:p>
          <w:p w14:paraId="40E659F6" w14:textId="77777777" w:rsidR="00277F7C" w:rsidRDefault="00277F7C" w:rsidP="00367474">
            <w:pPr>
              <w:pStyle w:val="TablesLessonPlansobjectives"/>
              <w:numPr>
                <w:ilvl w:val="0"/>
                <w:numId w:val="63"/>
              </w:numPr>
            </w:pPr>
            <w:r>
              <w:t>Critique scientism’s exclusive claim to knowledge by explaining why its adherents can’t justify scientism’s own claim to rationality.</w:t>
            </w:r>
          </w:p>
        </w:tc>
      </w:tr>
      <w:tr w:rsidR="00F26A25" w14:paraId="115C9CA3" w14:textId="77777777" w:rsidTr="00367474">
        <w:trPr>
          <w:cantSplit/>
        </w:trPr>
        <w:tc>
          <w:tcPr>
            <w:tcW w:w="836" w:type="dxa"/>
            <w:tcBorders>
              <w:top w:val="single" w:sz="4" w:space="0" w:color="auto"/>
              <w:bottom w:val="single" w:sz="4" w:space="0" w:color="auto"/>
            </w:tcBorders>
            <w:shd w:val="pct25" w:color="D800D8" w:fill="auto"/>
          </w:tcPr>
          <w:p w14:paraId="48CDDFB4" w14:textId="77777777" w:rsidR="00277F7C" w:rsidRDefault="00277F7C" w:rsidP="00367474">
            <w:pPr>
              <w:pStyle w:val="TablesLessonPlansTablenumbers"/>
            </w:pPr>
            <w:r>
              <w:t>126</w:t>
            </w:r>
          </w:p>
        </w:tc>
        <w:tc>
          <w:tcPr>
            <w:tcW w:w="976" w:type="dxa"/>
            <w:tcBorders>
              <w:top w:val="single" w:sz="4" w:space="0" w:color="auto"/>
              <w:bottom w:val="single" w:sz="4" w:space="0" w:color="auto"/>
            </w:tcBorders>
            <w:shd w:val="pct25" w:color="D800D8" w:fill="auto"/>
          </w:tcPr>
          <w:p w14:paraId="1D0BC825" w14:textId="77777777" w:rsidR="00277F7C" w:rsidRDefault="00277F7C" w:rsidP="00367474">
            <w:pPr>
              <w:pStyle w:val="TablesLessonPlansTablenumbers"/>
            </w:pPr>
            <w:r>
              <w:t>321</w:t>
            </w:r>
          </w:p>
        </w:tc>
        <w:tc>
          <w:tcPr>
            <w:tcW w:w="1086" w:type="dxa"/>
            <w:tcBorders>
              <w:top w:val="single" w:sz="4" w:space="0" w:color="auto"/>
              <w:bottom w:val="single" w:sz="4" w:space="0" w:color="auto"/>
            </w:tcBorders>
            <w:shd w:val="pct25" w:color="D800D8" w:fill="auto"/>
          </w:tcPr>
          <w:p w14:paraId="6809FF6B" w14:textId="77777777" w:rsidR="00277F7C" w:rsidRDefault="00277F7C" w:rsidP="00367474"/>
        </w:tc>
        <w:tc>
          <w:tcPr>
            <w:tcW w:w="7110" w:type="dxa"/>
            <w:gridSpan w:val="2"/>
            <w:tcBorders>
              <w:top w:val="single" w:sz="4" w:space="0" w:color="auto"/>
              <w:bottom w:val="single" w:sz="4" w:space="0" w:color="auto"/>
            </w:tcBorders>
            <w:shd w:val="pct25" w:color="D800D8" w:fill="auto"/>
          </w:tcPr>
          <w:p w14:paraId="62988CC0" w14:textId="77777777" w:rsidR="00277F7C" w:rsidRDefault="00277F7C" w:rsidP="00367474">
            <w:pPr>
              <w:pStyle w:val="TablesLessonPlansTableoutlinedoubles"/>
            </w:pPr>
            <w:r>
              <w:t>Review</w:t>
            </w:r>
          </w:p>
        </w:tc>
      </w:tr>
      <w:tr w:rsidR="00277F7C" w14:paraId="5401F7B4" w14:textId="77777777" w:rsidTr="00367474">
        <w:trPr>
          <w:cantSplit/>
        </w:trPr>
        <w:tc>
          <w:tcPr>
            <w:tcW w:w="2898" w:type="dxa"/>
            <w:gridSpan w:val="3"/>
            <w:tcBorders>
              <w:top w:val="single" w:sz="4" w:space="0" w:color="auto"/>
              <w:bottom w:val="single" w:sz="4" w:space="0" w:color="auto"/>
            </w:tcBorders>
            <w:shd w:val="pct40" w:color="D800D8" w:fill="auto"/>
          </w:tcPr>
          <w:p w14:paraId="28F1C87F" w14:textId="77777777" w:rsidR="00277F7C" w:rsidRDefault="00277F7C" w:rsidP="00367474">
            <w:pPr>
              <w:pStyle w:val="TablesLessonPlansTableBhd"/>
            </w:pPr>
            <w:r>
              <w:t xml:space="preserve">Chapter 21: Reading Genesis </w:t>
            </w:r>
            <w:r>
              <w:br/>
              <w:t>and Doing Science</w:t>
            </w:r>
          </w:p>
        </w:tc>
        <w:tc>
          <w:tcPr>
            <w:tcW w:w="7110" w:type="dxa"/>
            <w:gridSpan w:val="2"/>
            <w:tcBorders>
              <w:top w:val="single" w:sz="4" w:space="0" w:color="auto"/>
              <w:bottom w:val="single" w:sz="4" w:space="0" w:color="auto"/>
            </w:tcBorders>
            <w:shd w:val="pct40" w:color="D800D8" w:fill="auto"/>
          </w:tcPr>
          <w:p w14:paraId="5EA57B37" w14:textId="77777777" w:rsidR="00277F7C" w:rsidRDefault="00277F7C" w:rsidP="00367474">
            <w:pPr>
              <w:pStyle w:val="TablesLessonPlansobjectiveschapter"/>
            </w:pPr>
            <w:r>
              <w:t>21.1 Defend the young-earth creationist position.</w:t>
            </w:r>
          </w:p>
          <w:p w14:paraId="0D74C6F9" w14:textId="77777777" w:rsidR="00277F7C" w:rsidRDefault="00277F7C" w:rsidP="00367474">
            <w:pPr>
              <w:pStyle w:val="TablesLessonPlansobjectiveschapter"/>
            </w:pPr>
            <w:r>
              <w:t xml:space="preserve">21.2 Explain why gifted scientists who are Christians, given the opportunity, ought to positively contribute to the good of others and this world. </w:t>
            </w:r>
          </w:p>
        </w:tc>
      </w:tr>
      <w:tr w:rsidR="00277F7C" w14:paraId="487371E8" w14:textId="77777777" w:rsidTr="00367474">
        <w:trPr>
          <w:cantSplit/>
        </w:trPr>
        <w:tc>
          <w:tcPr>
            <w:tcW w:w="836" w:type="dxa"/>
            <w:tcBorders>
              <w:top w:val="single" w:sz="4" w:space="0" w:color="auto"/>
            </w:tcBorders>
            <w:shd w:val="pct10" w:color="D800D8" w:fill="auto"/>
          </w:tcPr>
          <w:p w14:paraId="6A888589" w14:textId="77777777" w:rsidR="00277F7C" w:rsidRDefault="00277F7C" w:rsidP="00367474">
            <w:pPr>
              <w:pStyle w:val="TablesLessonPlansTablenumbers"/>
            </w:pPr>
            <w:r>
              <w:t>127–28</w:t>
            </w:r>
          </w:p>
        </w:tc>
        <w:tc>
          <w:tcPr>
            <w:tcW w:w="976" w:type="dxa"/>
            <w:tcBorders>
              <w:top w:val="single" w:sz="4" w:space="0" w:color="auto"/>
            </w:tcBorders>
            <w:shd w:val="pct10" w:color="D800D8" w:fill="auto"/>
          </w:tcPr>
          <w:p w14:paraId="1277CE1C" w14:textId="77777777" w:rsidR="00277F7C" w:rsidRDefault="00277F7C" w:rsidP="00367474">
            <w:pPr>
              <w:pStyle w:val="TablesLessonPlansTablenumbers"/>
            </w:pPr>
            <w:r>
              <w:t>322–30</w:t>
            </w:r>
          </w:p>
        </w:tc>
        <w:tc>
          <w:tcPr>
            <w:tcW w:w="1086" w:type="dxa"/>
            <w:tcBorders>
              <w:top w:val="single" w:sz="4" w:space="0" w:color="auto"/>
            </w:tcBorders>
            <w:shd w:val="pct10" w:color="D800D8" w:fill="auto"/>
          </w:tcPr>
          <w:p w14:paraId="192ACCE2" w14:textId="77777777" w:rsidR="00277F7C" w:rsidRDefault="00277F7C" w:rsidP="00367474">
            <w:pPr>
              <w:pStyle w:val="TablesLessonPlansTablenumbers"/>
            </w:pPr>
            <w:r>
              <w:t>36</w:t>
            </w:r>
          </w:p>
        </w:tc>
        <w:tc>
          <w:tcPr>
            <w:tcW w:w="2066" w:type="dxa"/>
            <w:tcBorders>
              <w:top w:val="single" w:sz="4" w:space="0" w:color="auto"/>
            </w:tcBorders>
            <w:shd w:val="pct10" w:color="D800D8" w:fill="auto"/>
          </w:tcPr>
          <w:p w14:paraId="1A02C33C" w14:textId="77777777" w:rsidR="00277F7C" w:rsidRDefault="00277F7C" w:rsidP="00367474">
            <w:pPr>
              <w:pStyle w:val="TablesLessonPlansTableoutlinedoubles"/>
            </w:pPr>
            <w:r>
              <w:t>21.1</w:t>
            </w:r>
            <w:r>
              <w:tab/>
              <w:t>Reading Genesis 1–3 as Foundational to a Biblical Worldview</w:t>
            </w:r>
          </w:p>
        </w:tc>
        <w:tc>
          <w:tcPr>
            <w:tcW w:w="5044" w:type="dxa"/>
            <w:tcBorders>
              <w:top w:val="single" w:sz="4" w:space="0" w:color="auto"/>
            </w:tcBorders>
            <w:shd w:val="pct10" w:color="D800D8" w:fill="auto"/>
          </w:tcPr>
          <w:p w14:paraId="7708930F" w14:textId="77777777" w:rsidR="00277F7C" w:rsidRDefault="00277F7C" w:rsidP="00367474">
            <w:pPr>
              <w:pStyle w:val="TablesLessonPlansobjectives"/>
              <w:numPr>
                <w:ilvl w:val="0"/>
                <w:numId w:val="64"/>
              </w:numPr>
            </w:pPr>
            <w:r>
              <w:t>Identify the underlying cause of the conflict between young-earth creationists and the wider culture.</w:t>
            </w:r>
          </w:p>
          <w:p w14:paraId="1EFEA47B" w14:textId="77777777" w:rsidR="00277F7C" w:rsidRDefault="00277F7C" w:rsidP="00367474">
            <w:pPr>
              <w:pStyle w:val="TablesLessonPlansobjectives"/>
              <w:numPr>
                <w:ilvl w:val="0"/>
                <w:numId w:val="64"/>
              </w:numPr>
            </w:pPr>
            <w:r>
              <w:t>Outline the major origins models according to their underlying worldview presuppositions.</w:t>
            </w:r>
          </w:p>
          <w:p w14:paraId="29F8CA3E" w14:textId="77777777" w:rsidR="00277F7C" w:rsidRDefault="00277F7C" w:rsidP="00367474">
            <w:pPr>
              <w:pStyle w:val="TablesLessonPlansobjectives"/>
              <w:numPr>
                <w:ilvl w:val="0"/>
                <w:numId w:val="64"/>
              </w:numPr>
            </w:pPr>
            <w:r>
              <w:t>Defend both the historicity of Adam and the absence of death before the Fall.</w:t>
            </w:r>
          </w:p>
        </w:tc>
      </w:tr>
      <w:tr w:rsidR="00277F7C" w14:paraId="6A913FB5" w14:textId="77777777" w:rsidTr="00367474">
        <w:trPr>
          <w:cantSplit/>
        </w:trPr>
        <w:tc>
          <w:tcPr>
            <w:tcW w:w="836" w:type="dxa"/>
            <w:tcBorders>
              <w:bottom w:val="single" w:sz="4" w:space="0" w:color="auto"/>
            </w:tcBorders>
            <w:shd w:val="clear" w:color="D800D8" w:fill="auto"/>
          </w:tcPr>
          <w:p w14:paraId="0FE5B2C4" w14:textId="77777777" w:rsidR="00277F7C" w:rsidRDefault="00277F7C" w:rsidP="00367474">
            <w:pPr>
              <w:pStyle w:val="TablesLessonPlansTablenumbers"/>
            </w:pPr>
            <w:r>
              <w:t>129–30</w:t>
            </w:r>
          </w:p>
        </w:tc>
        <w:tc>
          <w:tcPr>
            <w:tcW w:w="976" w:type="dxa"/>
            <w:tcBorders>
              <w:bottom w:val="single" w:sz="4" w:space="0" w:color="auto"/>
            </w:tcBorders>
            <w:shd w:val="clear" w:color="D800D8" w:fill="auto"/>
          </w:tcPr>
          <w:p w14:paraId="7A07C8BD" w14:textId="77777777" w:rsidR="00277F7C" w:rsidRDefault="00277F7C" w:rsidP="00367474">
            <w:pPr>
              <w:pStyle w:val="TablesLessonPlansTablenumbers"/>
            </w:pPr>
            <w:r>
              <w:t>331–36</w:t>
            </w:r>
          </w:p>
        </w:tc>
        <w:tc>
          <w:tcPr>
            <w:tcW w:w="1086" w:type="dxa"/>
            <w:tcBorders>
              <w:bottom w:val="single" w:sz="4" w:space="0" w:color="auto"/>
            </w:tcBorders>
            <w:shd w:val="clear" w:color="D800D8" w:fill="auto"/>
          </w:tcPr>
          <w:p w14:paraId="17ACFC10" w14:textId="77777777" w:rsidR="00277F7C" w:rsidRDefault="00277F7C" w:rsidP="00367474">
            <w:pPr>
              <w:pStyle w:val="TablesLessonPlansTablenumbers"/>
            </w:pPr>
            <w:r>
              <w:t>37</w:t>
            </w:r>
          </w:p>
        </w:tc>
        <w:tc>
          <w:tcPr>
            <w:tcW w:w="2066" w:type="dxa"/>
            <w:tcBorders>
              <w:bottom w:val="single" w:sz="4" w:space="0" w:color="auto"/>
            </w:tcBorders>
            <w:shd w:val="clear" w:color="D800D8" w:fill="auto"/>
          </w:tcPr>
          <w:p w14:paraId="624EBFF6" w14:textId="77777777" w:rsidR="00277F7C" w:rsidRDefault="00277F7C" w:rsidP="00367474">
            <w:pPr>
              <w:pStyle w:val="TablesLessonPlansTableoutlinedoubles"/>
            </w:pPr>
            <w:r>
              <w:t>21.2</w:t>
            </w:r>
            <w:r>
              <w:tab/>
              <w:t>Christians in the Sciences</w:t>
            </w:r>
          </w:p>
        </w:tc>
        <w:tc>
          <w:tcPr>
            <w:tcW w:w="5044" w:type="dxa"/>
            <w:tcBorders>
              <w:bottom w:val="single" w:sz="4" w:space="0" w:color="auto"/>
            </w:tcBorders>
            <w:shd w:val="clear" w:color="D800D8" w:fill="auto"/>
          </w:tcPr>
          <w:p w14:paraId="02272B85" w14:textId="77777777" w:rsidR="00277F7C" w:rsidRDefault="00277F7C" w:rsidP="00367474">
            <w:pPr>
              <w:pStyle w:val="TablesLessonPlansobjectives"/>
              <w:numPr>
                <w:ilvl w:val="0"/>
                <w:numId w:val="65"/>
              </w:numPr>
            </w:pPr>
            <w:r>
              <w:t xml:space="preserve">Explain why some gifted scientists may find it harder to take advantage of certain opportunities in the scientific community. </w:t>
            </w:r>
          </w:p>
          <w:p w14:paraId="33BD370D" w14:textId="77777777" w:rsidR="00277F7C" w:rsidRDefault="00277F7C" w:rsidP="00367474">
            <w:pPr>
              <w:pStyle w:val="TablesLessonPlansobjectives"/>
              <w:numPr>
                <w:ilvl w:val="0"/>
                <w:numId w:val="65"/>
              </w:numPr>
            </w:pPr>
            <w:r>
              <w:t xml:space="preserve">Give examples of work done by some scientists who self-identify as Christians that has positively contributed to the advancement of science. </w:t>
            </w:r>
          </w:p>
          <w:p w14:paraId="7CF5CE3B" w14:textId="77777777" w:rsidR="00277F7C" w:rsidRDefault="00277F7C" w:rsidP="00367474">
            <w:pPr>
              <w:pStyle w:val="TablesLessonPlansobjectives"/>
              <w:numPr>
                <w:ilvl w:val="0"/>
                <w:numId w:val="65"/>
              </w:numPr>
            </w:pPr>
            <w:r>
              <w:t>Recognize both the imperfection of Christian scientists because of the Fall and the abilities of non-Christian scientists because of God’s common grace.</w:t>
            </w:r>
          </w:p>
          <w:p w14:paraId="7CF59C79" w14:textId="77777777" w:rsidR="00277F7C" w:rsidRDefault="00277F7C" w:rsidP="00367474">
            <w:pPr>
              <w:pStyle w:val="TablesLessonPlansobjectives"/>
              <w:numPr>
                <w:ilvl w:val="0"/>
                <w:numId w:val="65"/>
              </w:numPr>
            </w:pPr>
            <w:r>
              <w:t>Explain why the biblical worldview provides a foundation for doing the work of science.</w:t>
            </w:r>
          </w:p>
          <w:p w14:paraId="7580D5A6" w14:textId="77777777" w:rsidR="00277F7C" w:rsidRDefault="00277F7C" w:rsidP="00367474">
            <w:pPr>
              <w:pStyle w:val="TablesLessonPlansobjectives"/>
              <w:numPr>
                <w:ilvl w:val="0"/>
                <w:numId w:val="65"/>
              </w:numPr>
            </w:pPr>
            <w:r>
              <w:t>Use their own gifts to actively identify and solve real-life problems for themselves and others.</w:t>
            </w:r>
          </w:p>
        </w:tc>
      </w:tr>
      <w:tr w:rsidR="00277F7C" w14:paraId="7757A3F8" w14:textId="77777777" w:rsidTr="00367474">
        <w:trPr>
          <w:cantSplit/>
        </w:trPr>
        <w:tc>
          <w:tcPr>
            <w:tcW w:w="836" w:type="dxa"/>
            <w:tcBorders>
              <w:top w:val="single" w:sz="4" w:space="0" w:color="auto"/>
              <w:bottom w:val="single" w:sz="4" w:space="0" w:color="auto"/>
            </w:tcBorders>
            <w:shd w:val="pct25" w:color="D800D8" w:fill="auto"/>
          </w:tcPr>
          <w:p w14:paraId="6145ED13" w14:textId="77777777" w:rsidR="00277F7C" w:rsidRDefault="00277F7C" w:rsidP="00367474">
            <w:pPr>
              <w:pStyle w:val="TablesLessonPlansTablenumbers"/>
            </w:pPr>
            <w:r>
              <w:t>131</w:t>
            </w:r>
          </w:p>
        </w:tc>
        <w:tc>
          <w:tcPr>
            <w:tcW w:w="976" w:type="dxa"/>
            <w:tcBorders>
              <w:top w:val="single" w:sz="4" w:space="0" w:color="auto"/>
              <w:bottom w:val="single" w:sz="4" w:space="0" w:color="auto"/>
            </w:tcBorders>
            <w:shd w:val="pct25" w:color="D800D8" w:fill="auto"/>
          </w:tcPr>
          <w:p w14:paraId="52A4E870" w14:textId="77777777" w:rsidR="00277F7C" w:rsidRDefault="00277F7C" w:rsidP="00367474">
            <w:pPr>
              <w:pStyle w:val="TablesLessonPlansTablenumbers"/>
            </w:pPr>
            <w:r>
              <w:t>337</w:t>
            </w:r>
          </w:p>
        </w:tc>
        <w:tc>
          <w:tcPr>
            <w:tcW w:w="1086" w:type="dxa"/>
            <w:tcBorders>
              <w:top w:val="single" w:sz="4" w:space="0" w:color="auto"/>
              <w:bottom w:val="single" w:sz="4" w:space="0" w:color="auto"/>
            </w:tcBorders>
            <w:shd w:val="pct25" w:color="D800D8" w:fill="auto"/>
          </w:tcPr>
          <w:p w14:paraId="1B75F82B" w14:textId="77777777" w:rsidR="00277F7C" w:rsidRDefault="00277F7C" w:rsidP="00367474"/>
        </w:tc>
        <w:tc>
          <w:tcPr>
            <w:tcW w:w="7110" w:type="dxa"/>
            <w:gridSpan w:val="2"/>
            <w:tcBorders>
              <w:top w:val="single" w:sz="4" w:space="0" w:color="auto"/>
              <w:bottom w:val="single" w:sz="4" w:space="0" w:color="auto"/>
            </w:tcBorders>
            <w:shd w:val="pct25" w:color="D800D8" w:fill="auto"/>
          </w:tcPr>
          <w:p w14:paraId="17BE372E" w14:textId="77777777" w:rsidR="00277F7C" w:rsidRDefault="00277F7C" w:rsidP="00367474">
            <w:pPr>
              <w:pStyle w:val="TablesLessonPlansTableoutlinedoubles"/>
            </w:pPr>
            <w:r>
              <w:t>Review</w:t>
            </w:r>
          </w:p>
        </w:tc>
      </w:tr>
      <w:tr w:rsidR="00277F7C" w14:paraId="3282EDA7" w14:textId="77777777" w:rsidTr="00367474">
        <w:trPr>
          <w:cantSplit/>
        </w:trPr>
        <w:tc>
          <w:tcPr>
            <w:tcW w:w="836" w:type="dxa"/>
            <w:tcBorders>
              <w:top w:val="single" w:sz="4" w:space="0" w:color="auto"/>
              <w:bottom w:val="single" w:sz="4" w:space="0" w:color="auto"/>
            </w:tcBorders>
            <w:shd w:val="pct40" w:color="D800D8" w:fill="auto"/>
          </w:tcPr>
          <w:p w14:paraId="783A4D23" w14:textId="77777777" w:rsidR="00277F7C" w:rsidRDefault="00277F7C" w:rsidP="00367474">
            <w:pPr>
              <w:pStyle w:val="TablesLessonPlansTablenumbers"/>
            </w:pPr>
            <w:r>
              <w:t>132</w:t>
            </w:r>
          </w:p>
        </w:tc>
        <w:tc>
          <w:tcPr>
            <w:tcW w:w="976" w:type="dxa"/>
            <w:tcBorders>
              <w:top w:val="single" w:sz="4" w:space="0" w:color="auto"/>
              <w:bottom w:val="single" w:sz="4" w:space="0" w:color="auto"/>
            </w:tcBorders>
            <w:shd w:val="pct40" w:color="D800D8" w:fill="auto"/>
          </w:tcPr>
          <w:p w14:paraId="6FAE3538" w14:textId="77777777" w:rsidR="00277F7C" w:rsidRDefault="00277F7C" w:rsidP="00367474"/>
        </w:tc>
        <w:tc>
          <w:tcPr>
            <w:tcW w:w="1086" w:type="dxa"/>
            <w:tcBorders>
              <w:top w:val="single" w:sz="4" w:space="0" w:color="auto"/>
              <w:bottom w:val="single" w:sz="4" w:space="0" w:color="auto"/>
            </w:tcBorders>
            <w:shd w:val="pct40" w:color="D800D8" w:fill="auto"/>
          </w:tcPr>
          <w:p w14:paraId="093C88C7" w14:textId="77777777" w:rsidR="00277F7C" w:rsidRDefault="00277F7C" w:rsidP="00367474"/>
        </w:tc>
        <w:tc>
          <w:tcPr>
            <w:tcW w:w="7110" w:type="dxa"/>
            <w:gridSpan w:val="2"/>
            <w:tcBorders>
              <w:top w:val="single" w:sz="4" w:space="0" w:color="auto"/>
              <w:bottom w:val="single" w:sz="4" w:space="0" w:color="auto"/>
            </w:tcBorders>
            <w:shd w:val="pct40" w:color="D800D8" w:fill="auto"/>
          </w:tcPr>
          <w:p w14:paraId="7257EF44" w14:textId="77777777" w:rsidR="00277F7C" w:rsidRDefault="00277F7C" w:rsidP="00367474">
            <w:pPr>
              <w:pStyle w:val="TablesLessonPlansTableoutlinedoubles"/>
            </w:pPr>
            <w:r>
              <w:t>Unit 7 Test</w:t>
            </w:r>
          </w:p>
        </w:tc>
      </w:tr>
    </w:tbl>
    <w:p w14:paraId="3CCE8F4D" w14:textId="28048751" w:rsidR="00367474" w:rsidRDefault="00367474"/>
    <w:p w14:paraId="50C8093E" w14:textId="77777777" w:rsidR="00367474" w:rsidRDefault="00367474">
      <w:r>
        <w:br w:type="page"/>
      </w:r>
    </w:p>
    <w:tbl>
      <w:tblPr>
        <w:tblStyle w:val="BasicTable"/>
        <w:tblW w:w="10008" w:type="dxa"/>
        <w:tblCellMar>
          <w:top w:w="29" w:type="dxa"/>
          <w:left w:w="115" w:type="dxa"/>
          <w:bottom w:w="29" w:type="dxa"/>
          <w:right w:w="115" w:type="dxa"/>
        </w:tblCellMar>
        <w:tblLook w:val="04A0" w:firstRow="1" w:lastRow="0" w:firstColumn="1" w:lastColumn="0" w:noHBand="0" w:noVBand="1"/>
      </w:tblPr>
      <w:tblGrid>
        <w:gridCol w:w="836"/>
        <w:gridCol w:w="976"/>
        <w:gridCol w:w="1086"/>
        <w:gridCol w:w="2066"/>
        <w:gridCol w:w="5044"/>
      </w:tblGrid>
      <w:tr w:rsidR="00367474" w14:paraId="59FEAD0D" w14:textId="77777777" w:rsidTr="00367474">
        <w:trPr>
          <w:cantSplit/>
          <w:tblHeader/>
        </w:trPr>
        <w:tc>
          <w:tcPr>
            <w:tcW w:w="836" w:type="dxa"/>
            <w:shd w:val="clear" w:color="FFFFFF" w:fill="auto"/>
          </w:tcPr>
          <w:p w14:paraId="6118F5C2" w14:textId="77777777" w:rsidR="00367474" w:rsidRDefault="00367474" w:rsidP="00367474">
            <w:pPr>
              <w:pStyle w:val="TablesLessonPlansTableAhd"/>
            </w:pPr>
            <w:r>
              <w:lastRenderedPageBreak/>
              <w:t>DAY(S)</w:t>
            </w:r>
          </w:p>
        </w:tc>
        <w:tc>
          <w:tcPr>
            <w:tcW w:w="976" w:type="dxa"/>
            <w:shd w:val="clear" w:color="FFFFFF" w:fill="auto"/>
          </w:tcPr>
          <w:p w14:paraId="1598EF31" w14:textId="77777777" w:rsidR="00367474" w:rsidRDefault="00367474" w:rsidP="00367474">
            <w:pPr>
              <w:pStyle w:val="TablesLessonPlansTableAhd"/>
            </w:pPr>
            <w:r>
              <w:t>PAGES</w:t>
            </w:r>
          </w:p>
        </w:tc>
        <w:tc>
          <w:tcPr>
            <w:tcW w:w="1086" w:type="dxa"/>
            <w:shd w:val="clear" w:color="FFFFFF" w:fill="auto"/>
          </w:tcPr>
          <w:p w14:paraId="271CEADE" w14:textId="77777777" w:rsidR="00367474" w:rsidRDefault="00367474" w:rsidP="00367474">
            <w:pPr>
              <w:pStyle w:val="TablesLessonPlansTableAhd"/>
            </w:pPr>
            <w:r>
              <w:t>ACTIVITY</w:t>
            </w:r>
          </w:p>
        </w:tc>
        <w:tc>
          <w:tcPr>
            <w:tcW w:w="2066" w:type="dxa"/>
            <w:shd w:val="clear" w:color="FFFFFF" w:fill="auto"/>
          </w:tcPr>
          <w:p w14:paraId="1B6B05BE" w14:textId="77777777" w:rsidR="00367474" w:rsidRDefault="00367474" w:rsidP="00367474">
            <w:pPr>
              <w:pStyle w:val="TablesLessonPlansTableAhd"/>
            </w:pPr>
            <w:r>
              <w:t>SECTION</w:t>
            </w:r>
          </w:p>
        </w:tc>
        <w:tc>
          <w:tcPr>
            <w:tcW w:w="5044" w:type="dxa"/>
            <w:shd w:val="clear" w:color="FFFFFF" w:fill="auto"/>
          </w:tcPr>
          <w:p w14:paraId="73C7FB40" w14:textId="77777777" w:rsidR="00367474" w:rsidRDefault="00367474" w:rsidP="00367474">
            <w:pPr>
              <w:pStyle w:val="TablesLessonPlansTableAhd"/>
            </w:pPr>
            <w:r>
              <w:t>OBJECTIVES</w:t>
            </w:r>
          </w:p>
        </w:tc>
      </w:tr>
      <w:tr w:rsidR="00277F7C" w14:paraId="3B01CC3F" w14:textId="77777777" w:rsidTr="00367474">
        <w:trPr>
          <w:cantSplit/>
        </w:trPr>
        <w:tc>
          <w:tcPr>
            <w:tcW w:w="10008" w:type="dxa"/>
            <w:gridSpan w:val="5"/>
            <w:tcBorders>
              <w:top w:val="single" w:sz="4" w:space="0" w:color="auto"/>
              <w:bottom w:val="single" w:sz="4" w:space="0" w:color="auto"/>
            </w:tcBorders>
            <w:shd w:val="clear" w:color="auto" w:fill="008CFF"/>
          </w:tcPr>
          <w:p w14:paraId="63E3F383" w14:textId="77777777" w:rsidR="00277F7C" w:rsidRDefault="00277F7C" w:rsidP="00367474">
            <w:pPr>
              <w:pStyle w:val="TablesLessonPlansTableAhd"/>
            </w:pPr>
            <w:r>
              <w:rPr>
                <w:color w:val="FFFFFF"/>
              </w:rPr>
              <w:t>UNIT 8: HISTORY</w:t>
            </w:r>
          </w:p>
        </w:tc>
      </w:tr>
      <w:tr w:rsidR="00277F7C" w14:paraId="69DDF9BB" w14:textId="77777777" w:rsidTr="00367474">
        <w:trPr>
          <w:cantSplit/>
        </w:trPr>
        <w:tc>
          <w:tcPr>
            <w:tcW w:w="2898" w:type="dxa"/>
            <w:gridSpan w:val="3"/>
            <w:tcBorders>
              <w:top w:val="single" w:sz="4" w:space="0" w:color="auto"/>
              <w:bottom w:val="single" w:sz="4" w:space="0" w:color="auto"/>
            </w:tcBorders>
            <w:shd w:val="pct40" w:color="008CFF" w:fill="auto"/>
          </w:tcPr>
          <w:p w14:paraId="4F0556B1" w14:textId="77777777" w:rsidR="00277F7C" w:rsidRDefault="00277F7C" w:rsidP="00367474">
            <w:pPr>
              <w:pStyle w:val="TablesLessonPlansTableBhd"/>
            </w:pPr>
            <w:r>
              <w:t xml:space="preserve">Chapter 22: </w:t>
            </w:r>
            <w:r>
              <w:br/>
              <w:t>Foundations for History</w:t>
            </w:r>
          </w:p>
        </w:tc>
        <w:tc>
          <w:tcPr>
            <w:tcW w:w="7110" w:type="dxa"/>
            <w:gridSpan w:val="2"/>
            <w:tcBorders>
              <w:top w:val="single" w:sz="4" w:space="0" w:color="auto"/>
              <w:bottom w:val="single" w:sz="4" w:space="0" w:color="auto"/>
            </w:tcBorders>
            <w:shd w:val="pct40" w:color="008CFF" w:fill="auto"/>
          </w:tcPr>
          <w:p w14:paraId="1ADB9AEC" w14:textId="77777777" w:rsidR="00277F7C" w:rsidRDefault="00277F7C" w:rsidP="00367474">
            <w:pPr>
              <w:pStyle w:val="TablesLessonPlansobjectiveschapter"/>
            </w:pPr>
            <w:r>
              <w:t>22.1 Connect the importance of history to the origin of God’s created order and the advance of God’s redemptive plan.</w:t>
            </w:r>
          </w:p>
          <w:p w14:paraId="75D3024F" w14:textId="241DCD7F" w:rsidR="00277F7C" w:rsidRDefault="00277F7C" w:rsidP="00367474">
            <w:pPr>
              <w:pStyle w:val="TablesLessonPlansobjectiveschapter"/>
            </w:pPr>
            <w:r>
              <w:t xml:space="preserve">22.2 Explain the purposes for studying history. </w:t>
            </w:r>
          </w:p>
          <w:p w14:paraId="3B0C81D7" w14:textId="77777777" w:rsidR="00277F7C" w:rsidRDefault="00277F7C" w:rsidP="00367474">
            <w:pPr>
              <w:pStyle w:val="TablesLessonPlansobjectiveschapter"/>
            </w:pPr>
            <w:r>
              <w:t xml:space="preserve">22.3 Discern the creational norms for how historical study should be conducted. </w:t>
            </w:r>
          </w:p>
        </w:tc>
      </w:tr>
      <w:tr w:rsidR="00277F7C" w14:paraId="10126074" w14:textId="77777777" w:rsidTr="00367474">
        <w:trPr>
          <w:cantSplit/>
        </w:trPr>
        <w:tc>
          <w:tcPr>
            <w:tcW w:w="836" w:type="dxa"/>
            <w:tcBorders>
              <w:top w:val="single" w:sz="4" w:space="0" w:color="auto"/>
            </w:tcBorders>
            <w:shd w:val="pct10" w:color="008CFF" w:fill="auto"/>
          </w:tcPr>
          <w:p w14:paraId="03C278F8" w14:textId="77777777" w:rsidR="00277F7C" w:rsidRDefault="00277F7C" w:rsidP="00367474">
            <w:pPr>
              <w:pStyle w:val="TablesLessonPlansTablenumbers"/>
            </w:pPr>
            <w:r>
              <w:t>133</w:t>
            </w:r>
          </w:p>
        </w:tc>
        <w:tc>
          <w:tcPr>
            <w:tcW w:w="976" w:type="dxa"/>
            <w:tcBorders>
              <w:top w:val="single" w:sz="4" w:space="0" w:color="auto"/>
            </w:tcBorders>
            <w:shd w:val="pct10" w:color="008CFF" w:fill="auto"/>
          </w:tcPr>
          <w:p w14:paraId="56A76323" w14:textId="77777777" w:rsidR="00277F7C" w:rsidRDefault="00277F7C" w:rsidP="00367474">
            <w:pPr>
              <w:pStyle w:val="TablesLessonPlansTablenumbers"/>
            </w:pPr>
            <w:r>
              <w:t>340–42</w:t>
            </w:r>
          </w:p>
        </w:tc>
        <w:tc>
          <w:tcPr>
            <w:tcW w:w="1086" w:type="dxa"/>
            <w:tcBorders>
              <w:top w:val="single" w:sz="4" w:space="0" w:color="auto"/>
            </w:tcBorders>
            <w:shd w:val="pct10" w:color="008CFF" w:fill="auto"/>
          </w:tcPr>
          <w:p w14:paraId="6E931386" w14:textId="77777777" w:rsidR="00277F7C" w:rsidRDefault="00277F7C" w:rsidP="00367474"/>
        </w:tc>
        <w:tc>
          <w:tcPr>
            <w:tcW w:w="2066" w:type="dxa"/>
            <w:tcBorders>
              <w:top w:val="single" w:sz="4" w:space="0" w:color="auto"/>
            </w:tcBorders>
            <w:shd w:val="pct10" w:color="008CFF" w:fill="auto"/>
          </w:tcPr>
          <w:p w14:paraId="1B60E568" w14:textId="77777777" w:rsidR="00277F7C" w:rsidRDefault="00277F7C" w:rsidP="00367474">
            <w:pPr>
              <w:pStyle w:val="TablesLessonPlansTableoutlinedoubles"/>
            </w:pPr>
            <w:r>
              <w:t>22.1</w:t>
            </w:r>
            <w:r>
              <w:tab/>
              <w:t>History Began</w:t>
            </w:r>
          </w:p>
        </w:tc>
        <w:tc>
          <w:tcPr>
            <w:tcW w:w="5044" w:type="dxa"/>
            <w:tcBorders>
              <w:top w:val="single" w:sz="4" w:space="0" w:color="auto"/>
            </w:tcBorders>
            <w:shd w:val="pct10" w:color="008CFF" w:fill="auto"/>
          </w:tcPr>
          <w:p w14:paraId="6F4D85A5" w14:textId="77777777" w:rsidR="00277F7C" w:rsidRDefault="00277F7C" w:rsidP="00367474">
            <w:pPr>
              <w:pStyle w:val="TablesLessonPlansobjectives"/>
              <w:numPr>
                <w:ilvl w:val="0"/>
                <w:numId w:val="66"/>
              </w:numPr>
            </w:pPr>
            <w:r>
              <w:t>Attribute the origin of history to God’s created order.</w:t>
            </w:r>
          </w:p>
          <w:p w14:paraId="0C0CF3FF" w14:textId="77777777" w:rsidR="00277F7C" w:rsidRDefault="00277F7C" w:rsidP="00367474">
            <w:pPr>
              <w:pStyle w:val="TablesLessonPlansobjectives"/>
              <w:numPr>
                <w:ilvl w:val="0"/>
                <w:numId w:val="66"/>
              </w:numPr>
            </w:pPr>
            <w:r>
              <w:t>Attribute the advance of history to God’s redemptive plan.</w:t>
            </w:r>
          </w:p>
          <w:p w14:paraId="67F92439" w14:textId="77777777" w:rsidR="00277F7C" w:rsidRDefault="00277F7C" w:rsidP="00367474">
            <w:pPr>
              <w:pStyle w:val="TablesLessonPlansobjectives"/>
              <w:numPr>
                <w:ilvl w:val="0"/>
                <w:numId w:val="66"/>
              </w:numPr>
            </w:pPr>
            <w:r>
              <w:t>Explain why properly understanding the Bible and how it connects to one’s own context demands historical awareness.</w:t>
            </w:r>
          </w:p>
          <w:p w14:paraId="5BEF8D73" w14:textId="77777777" w:rsidR="00277F7C" w:rsidRDefault="00277F7C" w:rsidP="00367474">
            <w:pPr>
              <w:pStyle w:val="TablesLessonPlansobjectives"/>
              <w:numPr>
                <w:ilvl w:val="0"/>
                <w:numId w:val="66"/>
              </w:numPr>
            </w:pPr>
            <w:r>
              <w:t>Explain why the historical development of God’s redemptive plan was necessary.</w:t>
            </w:r>
          </w:p>
        </w:tc>
      </w:tr>
      <w:tr w:rsidR="00277F7C" w14:paraId="192F29AD" w14:textId="77777777" w:rsidTr="00367474">
        <w:trPr>
          <w:cantSplit/>
        </w:trPr>
        <w:tc>
          <w:tcPr>
            <w:tcW w:w="836" w:type="dxa"/>
            <w:shd w:val="clear" w:color="008CFF" w:fill="auto"/>
          </w:tcPr>
          <w:p w14:paraId="2C0AF64B" w14:textId="77777777" w:rsidR="00277F7C" w:rsidRDefault="00277F7C" w:rsidP="00367474">
            <w:pPr>
              <w:pStyle w:val="TablesLessonPlansTablenumbers"/>
            </w:pPr>
            <w:r>
              <w:t>134</w:t>
            </w:r>
          </w:p>
        </w:tc>
        <w:tc>
          <w:tcPr>
            <w:tcW w:w="976" w:type="dxa"/>
            <w:shd w:val="clear" w:color="008CFF" w:fill="auto"/>
          </w:tcPr>
          <w:p w14:paraId="3B975EE8" w14:textId="77777777" w:rsidR="00277F7C" w:rsidRDefault="00277F7C" w:rsidP="00367474">
            <w:pPr>
              <w:pStyle w:val="TablesLessonPlansTablenumbers"/>
            </w:pPr>
            <w:r>
              <w:t>342–45</w:t>
            </w:r>
          </w:p>
        </w:tc>
        <w:tc>
          <w:tcPr>
            <w:tcW w:w="1086" w:type="dxa"/>
            <w:shd w:val="clear" w:color="008CFF" w:fill="auto"/>
          </w:tcPr>
          <w:p w14:paraId="3920C4F2" w14:textId="77777777" w:rsidR="00277F7C" w:rsidRDefault="00277F7C" w:rsidP="00367474">
            <w:pPr>
              <w:pStyle w:val="TablesLessonPlansTablenumbers"/>
            </w:pPr>
            <w:r>
              <w:t>38</w:t>
            </w:r>
          </w:p>
        </w:tc>
        <w:tc>
          <w:tcPr>
            <w:tcW w:w="2066" w:type="dxa"/>
            <w:shd w:val="clear" w:color="008CFF" w:fill="auto"/>
          </w:tcPr>
          <w:p w14:paraId="39304983" w14:textId="77777777" w:rsidR="00277F7C" w:rsidRDefault="00277F7C" w:rsidP="00367474">
            <w:pPr>
              <w:pStyle w:val="TablesLessonPlansTableoutlinedoubles"/>
            </w:pPr>
            <w:r>
              <w:t>22.2</w:t>
            </w:r>
            <w:r>
              <w:tab/>
              <w:t>Why Study History?</w:t>
            </w:r>
          </w:p>
        </w:tc>
        <w:tc>
          <w:tcPr>
            <w:tcW w:w="5044" w:type="dxa"/>
            <w:shd w:val="clear" w:color="008CFF" w:fill="auto"/>
          </w:tcPr>
          <w:p w14:paraId="0C80F904" w14:textId="7AC495D9" w:rsidR="00277F7C" w:rsidRDefault="00277F7C" w:rsidP="00367474">
            <w:pPr>
              <w:pStyle w:val="TablesLessonPlansobjectives"/>
              <w:numPr>
                <w:ilvl w:val="0"/>
                <w:numId w:val="67"/>
              </w:numPr>
            </w:pPr>
            <w:r>
              <w:t>Explain the importance of interpreting the ways and works of God in all of world history through the lens of Scripture.</w:t>
            </w:r>
          </w:p>
          <w:p w14:paraId="4ADDBA70" w14:textId="77777777" w:rsidR="00277F7C" w:rsidRDefault="00277F7C" w:rsidP="00367474">
            <w:pPr>
              <w:pStyle w:val="TablesLessonPlansobjectives"/>
              <w:numPr>
                <w:ilvl w:val="0"/>
                <w:numId w:val="67"/>
              </w:numPr>
            </w:pPr>
            <w:r>
              <w:t>Explain the importance of inferring lessons for life for today by evaluating finite and fallen humans from the past through the lens of Scripture.</w:t>
            </w:r>
          </w:p>
          <w:p w14:paraId="37462611" w14:textId="77777777" w:rsidR="00277F7C" w:rsidRDefault="00277F7C" w:rsidP="00367474">
            <w:pPr>
              <w:pStyle w:val="TablesLessonPlansobjectives"/>
              <w:numPr>
                <w:ilvl w:val="0"/>
                <w:numId w:val="67"/>
              </w:numPr>
            </w:pPr>
            <w:r>
              <w:t>Explain the importance of understanding one’s own and others’ cultural identity, analyzing both positive and negative values through the lens of Scripture.</w:t>
            </w:r>
          </w:p>
        </w:tc>
      </w:tr>
      <w:tr w:rsidR="00277F7C" w14:paraId="7980B4EE" w14:textId="77777777" w:rsidTr="00367474">
        <w:trPr>
          <w:cantSplit/>
        </w:trPr>
        <w:tc>
          <w:tcPr>
            <w:tcW w:w="836" w:type="dxa"/>
            <w:tcBorders>
              <w:bottom w:val="single" w:sz="4" w:space="0" w:color="auto"/>
            </w:tcBorders>
            <w:shd w:val="pct10" w:color="008CFF" w:fill="auto"/>
          </w:tcPr>
          <w:p w14:paraId="415EA0F9" w14:textId="77777777" w:rsidR="00277F7C" w:rsidRDefault="00277F7C" w:rsidP="00367474">
            <w:pPr>
              <w:pStyle w:val="TablesLessonPlansTablenumbers"/>
            </w:pPr>
            <w:r>
              <w:t>135–36</w:t>
            </w:r>
          </w:p>
        </w:tc>
        <w:tc>
          <w:tcPr>
            <w:tcW w:w="976" w:type="dxa"/>
            <w:tcBorders>
              <w:bottom w:val="single" w:sz="4" w:space="0" w:color="auto"/>
            </w:tcBorders>
            <w:shd w:val="pct10" w:color="008CFF" w:fill="auto"/>
          </w:tcPr>
          <w:p w14:paraId="6652431A" w14:textId="77777777" w:rsidR="00277F7C" w:rsidRDefault="00277F7C" w:rsidP="00367474">
            <w:pPr>
              <w:pStyle w:val="TablesLessonPlansTablenumbers"/>
            </w:pPr>
            <w:r>
              <w:t>345–52</w:t>
            </w:r>
          </w:p>
        </w:tc>
        <w:tc>
          <w:tcPr>
            <w:tcW w:w="1086" w:type="dxa"/>
            <w:tcBorders>
              <w:bottom w:val="single" w:sz="4" w:space="0" w:color="auto"/>
            </w:tcBorders>
            <w:shd w:val="pct10" w:color="008CFF" w:fill="auto"/>
          </w:tcPr>
          <w:p w14:paraId="7CE523B1" w14:textId="77777777" w:rsidR="00277F7C" w:rsidRDefault="00277F7C" w:rsidP="00367474">
            <w:pPr>
              <w:pStyle w:val="TablesLessonPlansTablenumbers"/>
            </w:pPr>
            <w:r>
              <w:t>39</w:t>
            </w:r>
          </w:p>
        </w:tc>
        <w:tc>
          <w:tcPr>
            <w:tcW w:w="2066" w:type="dxa"/>
            <w:tcBorders>
              <w:bottom w:val="single" w:sz="4" w:space="0" w:color="auto"/>
            </w:tcBorders>
            <w:shd w:val="pct10" w:color="008CFF" w:fill="auto"/>
          </w:tcPr>
          <w:p w14:paraId="7D97490A" w14:textId="77777777" w:rsidR="00277F7C" w:rsidRDefault="00277F7C" w:rsidP="00367474">
            <w:pPr>
              <w:pStyle w:val="TablesLessonPlansTableoutlinedoubles"/>
            </w:pPr>
            <w:r>
              <w:t>22.3</w:t>
            </w:r>
            <w:r>
              <w:tab/>
              <w:t xml:space="preserve">Christian Foundations </w:t>
            </w:r>
            <w:r>
              <w:br/>
              <w:t>for History</w:t>
            </w:r>
          </w:p>
        </w:tc>
        <w:tc>
          <w:tcPr>
            <w:tcW w:w="5044" w:type="dxa"/>
            <w:tcBorders>
              <w:bottom w:val="single" w:sz="4" w:space="0" w:color="auto"/>
            </w:tcBorders>
            <w:shd w:val="pct10" w:color="008CFF" w:fill="auto"/>
          </w:tcPr>
          <w:p w14:paraId="2FD9FBB2" w14:textId="77777777" w:rsidR="00277F7C" w:rsidRDefault="00277F7C" w:rsidP="00367474">
            <w:pPr>
              <w:pStyle w:val="TablesLessonPlansobjectives"/>
              <w:numPr>
                <w:ilvl w:val="0"/>
                <w:numId w:val="68"/>
              </w:numPr>
            </w:pPr>
            <w:r>
              <w:t>Defend an approach to historical study that both maintains acknowledged basic commitments and also strives for thorough honesty.</w:t>
            </w:r>
          </w:p>
          <w:p w14:paraId="5899A744" w14:textId="77777777" w:rsidR="00277F7C" w:rsidRDefault="00277F7C" w:rsidP="00367474">
            <w:pPr>
              <w:pStyle w:val="TablesLessonPlansobjectives"/>
              <w:numPr>
                <w:ilvl w:val="0"/>
                <w:numId w:val="68"/>
              </w:numPr>
            </w:pPr>
            <w:r>
              <w:t>Summarize and explain each creational norm for conducting historical study.</w:t>
            </w:r>
          </w:p>
          <w:p w14:paraId="19B2C01C" w14:textId="77777777" w:rsidR="00277F7C" w:rsidRDefault="00277F7C" w:rsidP="00367474">
            <w:pPr>
              <w:pStyle w:val="TablesLessonPlansobjectives"/>
              <w:numPr>
                <w:ilvl w:val="0"/>
                <w:numId w:val="68"/>
              </w:numPr>
            </w:pPr>
            <w:r>
              <w:t>Explain why conducting historical research should expand the Christian’s worldview grasp of the ways and works of God, lessons for life, and cultural identity.</w:t>
            </w:r>
          </w:p>
        </w:tc>
      </w:tr>
      <w:tr w:rsidR="00277F7C" w14:paraId="480AE8BF" w14:textId="77777777" w:rsidTr="00367474">
        <w:trPr>
          <w:cantSplit/>
        </w:trPr>
        <w:tc>
          <w:tcPr>
            <w:tcW w:w="836" w:type="dxa"/>
            <w:tcBorders>
              <w:top w:val="single" w:sz="4" w:space="0" w:color="auto"/>
              <w:bottom w:val="single" w:sz="4" w:space="0" w:color="auto"/>
            </w:tcBorders>
            <w:shd w:val="pct25" w:color="008CFF" w:fill="auto"/>
          </w:tcPr>
          <w:p w14:paraId="59AA0898" w14:textId="77777777" w:rsidR="00277F7C" w:rsidRDefault="00277F7C" w:rsidP="00367474">
            <w:pPr>
              <w:pStyle w:val="TablesLessonPlansTablenumbers"/>
            </w:pPr>
            <w:r>
              <w:t>137</w:t>
            </w:r>
          </w:p>
        </w:tc>
        <w:tc>
          <w:tcPr>
            <w:tcW w:w="976" w:type="dxa"/>
            <w:tcBorders>
              <w:top w:val="single" w:sz="4" w:space="0" w:color="auto"/>
              <w:bottom w:val="single" w:sz="4" w:space="0" w:color="auto"/>
            </w:tcBorders>
            <w:shd w:val="pct25" w:color="008CFF" w:fill="auto"/>
          </w:tcPr>
          <w:p w14:paraId="6B188C0D" w14:textId="77777777" w:rsidR="00277F7C" w:rsidRDefault="00277F7C" w:rsidP="00367474">
            <w:pPr>
              <w:pStyle w:val="TablesLessonPlansTablenumbers"/>
            </w:pPr>
            <w:r>
              <w:t>353</w:t>
            </w:r>
          </w:p>
        </w:tc>
        <w:tc>
          <w:tcPr>
            <w:tcW w:w="1086" w:type="dxa"/>
            <w:tcBorders>
              <w:top w:val="single" w:sz="4" w:space="0" w:color="auto"/>
              <w:bottom w:val="single" w:sz="4" w:space="0" w:color="auto"/>
            </w:tcBorders>
            <w:shd w:val="pct25" w:color="008CFF" w:fill="auto"/>
          </w:tcPr>
          <w:p w14:paraId="27C1D0F3" w14:textId="77777777" w:rsidR="00277F7C" w:rsidRDefault="00277F7C" w:rsidP="00367474"/>
        </w:tc>
        <w:tc>
          <w:tcPr>
            <w:tcW w:w="7110" w:type="dxa"/>
            <w:gridSpan w:val="2"/>
            <w:tcBorders>
              <w:top w:val="single" w:sz="4" w:space="0" w:color="auto"/>
              <w:bottom w:val="single" w:sz="4" w:space="0" w:color="auto"/>
            </w:tcBorders>
            <w:shd w:val="pct25" w:color="008CFF" w:fill="auto"/>
          </w:tcPr>
          <w:p w14:paraId="5179C86D" w14:textId="77777777" w:rsidR="00277F7C" w:rsidRDefault="00277F7C" w:rsidP="00367474">
            <w:pPr>
              <w:pStyle w:val="TablesLessonPlansTableoutlinedoubles"/>
            </w:pPr>
            <w:r>
              <w:t>Review</w:t>
            </w:r>
          </w:p>
        </w:tc>
      </w:tr>
      <w:tr w:rsidR="00277F7C" w14:paraId="6EFE975F" w14:textId="77777777" w:rsidTr="00367474">
        <w:trPr>
          <w:cantSplit/>
        </w:trPr>
        <w:tc>
          <w:tcPr>
            <w:tcW w:w="2898" w:type="dxa"/>
            <w:gridSpan w:val="3"/>
            <w:tcBorders>
              <w:top w:val="single" w:sz="4" w:space="0" w:color="auto"/>
              <w:bottom w:val="single" w:sz="4" w:space="0" w:color="auto"/>
            </w:tcBorders>
            <w:shd w:val="pct40" w:color="008CFF" w:fill="auto"/>
          </w:tcPr>
          <w:p w14:paraId="658FB77C" w14:textId="77777777" w:rsidR="00277F7C" w:rsidRDefault="00277F7C" w:rsidP="00367474">
            <w:pPr>
              <w:pStyle w:val="TablesLessonPlansTableBhd"/>
            </w:pPr>
            <w:r>
              <w:t>Chapter 23: Fallen History</w:t>
            </w:r>
          </w:p>
        </w:tc>
        <w:tc>
          <w:tcPr>
            <w:tcW w:w="7110" w:type="dxa"/>
            <w:gridSpan w:val="2"/>
            <w:tcBorders>
              <w:top w:val="single" w:sz="4" w:space="0" w:color="auto"/>
              <w:bottom w:val="single" w:sz="4" w:space="0" w:color="auto"/>
            </w:tcBorders>
            <w:shd w:val="pct40" w:color="008CFF" w:fill="auto"/>
          </w:tcPr>
          <w:p w14:paraId="557EF08E" w14:textId="77777777" w:rsidR="00277F7C" w:rsidRDefault="00277F7C" w:rsidP="00367474">
            <w:pPr>
              <w:pStyle w:val="TablesLessonPlansobjectiveschapter"/>
            </w:pPr>
            <w:r>
              <w:t>23.1 Critique four significant ideologies that distort the work of historians.</w:t>
            </w:r>
          </w:p>
          <w:p w14:paraId="01DF4FA1" w14:textId="77777777" w:rsidR="00277F7C" w:rsidRDefault="00277F7C" w:rsidP="00367474">
            <w:pPr>
              <w:pStyle w:val="TablesLessonPlansobjectiveschapter"/>
            </w:pPr>
            <w:r>
              <w:t xml:space="preserve">23.2 Evaluate how fallenness can affect a historian’s selection and moral judgments. </w:t>
            </w:r>
          </w:p>
        </w:tc>
      </w:tr>
      <w:tr w:rsidR="00277F7C" w14:paraId="2ABE6B68" w14:textId="77777777" w:rsidTr="00367474">
        <w:trPr>
          <w:cantSplit/>
        </w:trPr>
        <w:tc>
          <w:tcPr>
            <w:tcW w:w="836" w:type="dxa"/>
            <w:tcBorders>
              <w:top w:val="single" w:sz="4" w:space="0" w:color="auto"/>
            </w:tcBorders>
            <w:shd w:val="pct10" w:color="008CFF" w:fill="auto"/>
          </w:tcPr>
          <w:p w14:paraId="38020715" w14:textId="77777777" w:rsidR="00277F7C" w:rsidRDefault="00277F7C" w:rsidP="00367474">
            <w:pPr>
              <w:pStyle w:val="TablesLessonPlansTablenumbers"/>
            </w:pPr>
            <w:r>
              <w:t>138–39</w:t>
            </w:r>
          </w:p>
        </w:tc>
        <w:tc>
          <w:tcPr>
            <w:tcW w:w="976" w:type="dxa"/>
            <w:tcBorders>
              <w:top w:val="single" w:sz="4" w:space="0" w:color="auto"/>
            </w:tcBorders>
            <w:shd w:val="pct10" w:color="008CFF" w:fill="auto"/>
          </w:tcPr>
          <w:p w14:paraId="40D68CDE" w14:textId="77777777" w:rsidR="00277F7C" w:rsidRDefault="00277F7C" w:rsidP="00367474">
            <w:pPr>
              <w:pStyle w:val="TablesLessonPlansTablenumbers"/>
            </w:pPr>
            <w:r>
              <w:t>354–64</w:t>
            </w:r>
          </w:p>
        </w:tc>
        <w:tc>
          <w:tcPr>
            <w:tcW w:w="1086" w:type="dxa"/>
            <w:tcBorders>
              <w:top w:val="single" w:sz="4" w:space="0" w:color="auto"/>
            </w:tcBorders>
            <w:shd w:val="pct10" w:color="008CFF" w:fill="auto"/>
          </w:tcPr>
          <w:p w14:paraId="01E6EB22" w14:textId="77777777" w:rsidR="00277F7C" w:rsidRDefault="00277F7C" w:rsidP="00367474">
            <w:pPr>
              <w:pStyle w:val="TablesLessonPlansTablenumbers"/>
            </w:pPr>
            <w:r>
              <w:t>40</w:t>
            </w:r>
          </w:p>
        </w:tc>
        <w:tc>
          <w:tcPr>
            <w:tcW w:w="2066" w:type="dxa"/>
            <w:tcBorders>
              <w:top w:val="single" w:sz="4" w:space="0" w:color="auto"/>
            </w:tcBorders>
            <w:shd w:val="pct10" w:color="008CFF" w:fill="auto"/>
          </w:tcPr>
          <w:p w14:paraId="12D71999" w14:textId="77777777" w:rsidR="00277F7C" w:rsidRDefault="00277F7C" w:rsidP="00367474">
            <w:pPr>
              <w:pStyle w:val="TablesLessonPlansTableoutlinedoubles"/>
            </w:pPr>
            <w:r>
              <w:t>23.1</w:t>
            </w:r>
            <w:r>
              <w:tab/>
              <w:t xml:space="preserve">The Fall, History, </w:t>
            </w:r>
            <w:r>
              <w:br/>
              <w:t>and Ideologies</w:t>
            </w:r>
          </w:p>
        </w:tc>
        <w:tc>
          <w:tcPr>
            <w:tcW w:w="5044" w:type="dxa"/>
            <w:tcBorders>
              <w:top w:val="single" w:sz="4" w:space="0" w:color="auto"/>
            </w:tcBorders>
            <w:shd w:val="pct10" w:color="008CFF" w:fill="auto"/>
          </w:tcPr>
          <w:p w14:paraId="60FDB66F" w14:textId="77777777" w:rsidR="00277F7C" w:rsidRDefault="00277F7C" w:rsidP="00367474">
            <w:pPr>
              <w:pStyle w:val="TablesLessonPlansobjectives"/>
              <w:numPr>
                <w:ilvl w:val="0"/>
                <w:numId w:val="69"/>
              </w:numPr>
            </w:pPr>
            <w:r>
              <w:t>Summarize the naturalistic view of history, and evaluate its views on determinism and morality.</w:t>
            </w:r>
          </w:p>
          <w:p w14:paraId="004CA57B" w14:textId="62B5B159" w:rsidR="00277F7C" w:rsidRDefault="00277F7C" w:rsidP="00367474">
            <w:pPr>
              <w:pStyle w:val="TablesLessonPlansobjectives"/>
              <w:numPr>
                <w:ilvl w:val="0"/>
                <w:numId w:val="69"/>
              </w:numPr>
            </w:pPr>
            <w:r>
              <w:t>Describe the characteristics of extreme nationalism and summarize its view of history, identifying problems with its demonization of others and minimization of its own shortcomings.</w:t>
            </w:r>
          </w:p>
          <w:p w14:paraId="17751B67" w14:textId="77777777" w:rsidR="00277F7C" w:rsidRDefault="00277F7C" w:rsidP="00367474">
            <w:pPr>
              <w:pStyle w:val="TablesLessonPlansobjectives"/>
              <w:numPr>
                <w:ilvl w:val="0"/>
                <w:numId w:val="69"/>
              </w:numPr>
            </w:pPr>
            <w:r>
              <w:t>Summarize the postmodernist view of history, identifying problems with its skepticism of a larger unifying story, its denial of historical certitude, and its refusal to critique wrong perspectives.</w:t>
            </w:r>
          </w:p>
          <w:p w14:paraId="02A90F59" w14:textId="77777777" w:rsidR="00277F7C" w:rsidRDefault="00277F7C" w:rsidP="00367474">
            <w:pPr>
              <w:pStyle w:val="TablesLessonPlansobjectives"/>
              <w:numPr>
                <w:ilvl w:val="0"/>
                <w:numId w:val="69"/>
              </w:numPr>
            </w:pPr>
            <w:r>
              <w:t>Summarize the views of history that emphasize class, race, and gender, identifying problems with single-issue emphases, forced interpretations, and blindness to both good and evil in every race, every class, and every gender.</w:t>
            </w:r>
          </w:p>
        </w:tc>
      </w:tr>
      <w:tr w:rsidR="00277F7C" w14:paraId="251D33A0" w14:textId="77777777" w:rsidTr="00367474">
        <w:trPr>
          <w:cantSplit/>
        </w:trPr>
        <w:tc>
          <w:tcPr>
            <w:tcW w:w="836" w:type="dxa"/>
            <w:tcBorders>
              <w:bottom w:val="single" w:sz="4" w:space="0" w:color="auto"/>
            </w:tcBorders>
            <w:shd w:val="clear" w:color="008CFF" w:fill="auto"/>
          </w:tcPr>
          <w:p w14:paraId="662B48E8" w14:textId="77777777" w:rsidR="00277F7C" w:rsidRDefault="00277F7C" w:rsidP="00367474">
            <w:pPr>
              <w:pStyle w:val="TablesLessonPlansTablenumbers"/>
            </w:pPr>
            <w:r>
              <w:t>140</w:t>
            </w:r>
          </w:p>
        </w:tc>
        <w:tc>
          <w:tcPr>
            <w:tcW w:w="976" w:type="dxa"/>
            <w:tcBorders>
              <w:bottom w:val="single" w:sz="4" w:space="0" w:color="auto"/>
            </w:tcBorders>
            <w:shd w:val="clear" w:color="008CFF" w:fill="auto"/>
          </w:tcPr>
          <w:p w14:paraId="2598E448" w14:textId="77777777" w:rsidR="00277F7C" w:rsidRDefault="00277F7C" w:rsidP="00367474">
            <w:pPr>
              <w:pStyle w:val="TablesLessonPlansTablenumbers"/>
            </w:pPr>
            <w:r>
              <w:t>365–67</w:t>
            </w:r>
          </w:p>
        </w:tc>
        <w:tc>
          <w:tcPr>
            <w:tcW w:w="1086" w:type="dxa"/>
            <w:tcBorders>
              <w:bottom w:val="single" w:sz="4" w:space="0" w:color="auto"/>
            </w:tcBorders>
            <w:shd w:val="clear" w:color="008CFF" w:fill="auto"/>
          </w:tcPr>
          <w:p w14:paraId="757A60D7" w14:textId="77777777" w:rsidR="00277F7C" w:rsidRDefault="00277F7C" w:rsidP="00367474"/>
        </w:tc>
        <w:tc>
          <w:tcPr>
            <w:tcW w:w="2066" w:type="dxa"/>
            <w:tcBorders>
              <w:bottom w:val="single" w:sz="4" w:space="0" w:color="auto"/>
            </w:tcBorders>
            <w:shd w:val="clear" w:color="008CFF" w:fill="auto"/>
          </w:tcPr>
          <w:p w14:paraId="72E20B44" w14:textId="77777777" w:rsidR="00277F7C" w:rsidRDefault="00277F7C" w:rsidP="00367474">
            <w:pPr>
              <w:pStyle w:val="TablesLessonPlansTableoutlinedoubles"/>
            </w:pPr>
            <w:r>
              <w:t>23.2</w:t>
            </w:r>
            <w:r>
              <w:tab/>
              <w:t>Selection and Moral Judgments</w:t>
            </w:r>
          </w:p>
        </w:tc>
        <w:tc>
          <w:tcPr>
            <w:tcW w:w="5044" w:type="dxa"/>
            <w:tcBorders>
              <w:bottom w:val="single" w:sz="4" w:space="0" w:color="auto"/>
            </w:tcBorders>
            <w:shd w:val="clear" w:color="008CFF" w:fill="auto"/>
          </w:tcPr>
          <w:p w14:paraId="64D736F2" w14:textId="77777777" w:rsidR="00277F7C" w:rsidRDefault="00277F7C" w:rsidP="00367474">
            <w:pPr>
              <w:pStyle w:val="TablesLessonPlansobjectives"/>
              <w:numPr>
                <w:ilvl w:val="0"/>
                <w:numId w:val="70"/>
              </w:numPr>
            </w:pPr>
            <w:r>
              <w:t xml:space="preserve">Explain how selection can lead to errors in the presentation of history. </w:t>
            </w:r>
          </w:p>
          <w:p w14:paraId="2F63DCDF" w14:textId="77777777" w:rsidR="00277F7C" w:rsidRDefault="00277F7C" w:rsidP="00367474">
            <w:pPr>
              <w:pStyle w:val="TablesLessonPlansobjectives"/>
              <w:numPr>
                <w:ilvl w:val="0"/>
                <w:numId w:val="70"/>
              </w:numPr>
            </w:pPr>
            <w:r>
              <w:t xml:space="preserve">Compare and contrast the proper and improper uses of moral judgments in historical evaluation. </w:t>
            </w:r>
          </w:p>
        </w:tc>
      </w:tr>
      <w:tr w:rsidR="00277F7C" w14:paraId="0AC2C626" w14:textId="77777777" w:rsidTr="00367474">
        <w:trPr>
          <w:cantSplit/>
        </w:trPr>
        <w:tc>
          <w:tcPr>
            <w:tcW w:w="836" w:type="dxa"/>
            <w:tcBorders>
              <w:top w:val="single" w:sz="4" w:space="0" w:color="auto"/>
              <w:bottom w:val="single" w:sz="4" w:space="0" w:color="auto"/>
            </w:tcBorders>
            <w:shd w:val="pct25" w:color="008CFF" w:fill="auto"/>
          </w:tcPr>
          <w:p w14:paraId="6C524814" w14:textId="77777777" w:rsidR="00277F7C" w:rsidRDefault="00277F7C" w:rsidP="00367474">
            <w:pPr>
              <w:pStyle w:val="TablesLessonPlansTablenumbers"/>
            </w:pPr>
            <w:r>
              <w:t>150</w:t>
            </w:r>
          </w:p>
        </w:tc>
        <w:tc>
          <w:tcPr>
            <w:tcW w:w="976" w:type="dxa"/>
            <w:tcBorders>
              <w:top w:val="single" w:sz="4" w:space="0" w:color="auto"/>
              <w:bottom w:val="single" w:sz="4" w:space="0" w:color="auto"/>
            </w:tcBorders>
            <w:shd w:val="pct25" w:color="008CFF" w:fill="auto"/>
          </w:tcPr>
          <w:p w14:paraId="2BA427FE" w14:textId="77777777" w:rsidR="00277F7C" w:rsidRDefault="00277F7C" w:rsidP="00367474">
            <w:pPr>
              <w:pStyle w:val="TablesLessonPlansTablenumbers"/>
            </w:pPr>
            <w:r>
              <w:t>368</w:t>
            </w:r>
          </w:p>
        </w:tc>
        <w:tc>
          <w:tcPr>
            <w:tcW w:w="1086" w:type="dxa"/>
            <w:tcBorders>
              <w:top w:val="single" w:sz="4" w:space="0" w:color="auto"/>
              <w:bottom w:val="single" w:sz="4" w:space="0" w:color="auto"/>
            </w:tcBorders>
            <w:shd w:val="pct25" w:color="008CFF" w:fill="auto"/>
          </w:tcPr>
          <w:p w14:paraId="539F1782" w14:textId="77777777" w:rsidR="00277F7C" w:rsidRDefault="00277F7C" w:rsidP="00367474"/>
        </w:tc>
        <w:tc>
          <w:tcPr>
            <w:tcW w:w="7110" w:type="dxa"/>
            <w:gridSpan w:val="2"/>
            <w:tcBorders>
              <w:top w:val="single" w:sz="4" w:space="0" w:color="auto"/>
              <w:bottom w:val="single" w:sz="4" w:space="0" w:color="auto"/>
            </w:tcBorders>
            <w:shd w:val="pct25" w:color="008CFF" w:fill="auto"/>
          </w:tcPr>
          <w:p w14:paraId="1955C712" w14:textId="77777777" w:rsidR="00277F7C" w:rsidRDefault="00277F7C" w:rsidP="00367474">
            <w:pPr>
              <w:pStyle w:val="TablesLessonPlansTableoutlinedoubles"/>
            </w:pPr>
            <w:r>
              <w:t>Review</w:t>
            </w:r>
          </w:p>
        </w:tc>
      </w:tr>
      <w:tr w:rsidR="00277F7C" w14:paraId="513CE337" w14:textId="77777777" w:rsidTr="00367474">
        <w:trPr>
          <w:cantSplit/>
        </w:trPr>
        <w:tc>
          <w:tcPr>
            <w:tcW w:w="2898" w:type="dxa"/>
            <w:gridSpan w:val="3"/>
            <w:tcBorders>
              <w:top w:val="single" w:sz="4" w:space="0" w:color="auto"/>
              <w:bottom w:val="single" w:sz="4" w:space="0" w:color="auto"/>
            </w:tcBorders>
            <w:shd w:val="pct40" w:color="008CFF" w:fill="auto"/>
          </w:tcPr>
          <w:p w14:paraId="6D3853A7" w14:textId="77777777" w:rsidR="00277F7C" w:rsidRDefault="00277F7C" w:rsidP="00367474">
            <w:pPr>
              <w:pStyle w:val="TablesLessonPlansTableBhd"/>
            </w:pPr>
            <w:r>
              <w:t xml:space="preserve">Chapter 24: History in </w:t>
            </w:r>
            <w:r>
              <w:br/>
              <w:t>Light of Redemption</w:t>
            </w:r>
          </w:p>
        </w:tc>
        <w:tc>
          <w:tcPr>
            <w:tcW w:w="7110" w:type="dxa"/>
            <w:gridSpan w:val="2"/>
            <w:tcBorders>
              <w:top w:val="single" w:sz="4" w:space="0" w:color="auto"/>
              <w:bottom w:val="single" w:sz="4" w:space="0" w:color="auto"/>
            </w:tcBorders>
            <w:shd w:val="pct40" w:color="008CFF" w:fill="auto"/>
          </w:tcPr>
          <w:p w14:paraId="24EE222F" w14:textId="77777777" w:rsidR="00277F7C" w:rsidRDefault="00277F7C" w:rsidP="00367474">
            <w:pPr>
              <w:pStyle w:val="TablesLessonPlansobjectiveschapter"/>
            </w:pPr>
            <w:r>
              <w:t>24.1 Determine the appropriate means and motivations for establishing or refuting historical claims.</w:t>
            </w:r>
          </w:p>
          <w:p w14:paraId="5EA229EF" w14:textId="77777777" w:rsidR="00277F7C" w:rsidRDefault="00277F7C" w:rsidP="00367474">
            <w:pPr>
              <w:pStyle w:val="TablesLessonPlansobjectiveschapter"/>
            </w:pPr>
            <w:r>
              <w:t>24.2 Explain why data from source materials should be humbly and honestly interpreted according to a viable model.</w:t>
            </w:r>
          </w:p>
          <w:p w14:paraId="0E2F8CE5" w14:textId="77777777" w:rsidR="00277F7C" w:rsidRDefault="00277F7C" w:rsidP="00367474">
            <w:pPr>
              <w:pStyle w:val="TablesLessonPlansobjectiveschapter"/>
            </w:pPr>
            <w:r>
              <w:t>24.3 Defend the legitimacy of discerning divine providence in human history.</w:t>
            </w:r>
          </w:p>
        </w:tc>
      </w:tr>
      <w:tr w:rsidR="00277F7C" w14:paraId="7DD857D1" w14:textId="77777777" w:rsidTr="00367474">
        <w:trPr>
          <w:cantSplit/>
        </w:trPr>
        <w:tc>
          <w:tcPr>
            <w:tcW w:w="836" w:type="dxa"/>
            <w:tcBorders>
              <w:top w:val="single" w:sz="4" w:space="0" w:color="auto"/>
            </w:tcBorders>
            <w:shd w:val="pct10" w:color="008CFF" w:fill="auto"/>
          </w:tcPr>
          <w:p w14:paraId="27E58D66" w14:textId="77777777" w:rsidR="00277F7C" w:rsidRDefault="00277F7C" w:rsidP="00367474">
            <w:pPr>
              <w:pStyle w:val="TablesLessonPlansTablenumbers"/>
            </w:pPr>
            <w:r>
              <w:lastRenderedPageBreak/>
              <w:t>151–52</w:t>
            </w:r>
          </w:p>
        </w:tc>
        <w:tc>
          <w:tcPr>
            <w:tcW w:w="976" w:type="dxa"/>
            <w:tcBorders>
              <w:top w:val="single" w:sz="4" w:space="0" w:color="auto"/>
            </w:tcBorders>
            <w:shd w:val="pct10" w:color="008CFF" w:fill="auto"/>
          </w:tcPr>
          <w:p w14:paraId="2C6E426B" w14:textId="77777777" w:rsidR="00277F7C" w:rsidRDefault="00277F7C" w:rsidP="00367474">
            <w:pPr>
              <w:pStyle w:val="TablesLessonPlansTablenumbers"/>
            </w:pPr>
            <w:r>
              <w:t>369–72</w:t>
            </w:r>
          </w:p>
        </w:tc>
        <w:tc>
          <w:tcPr>
            <w:tcW w:w="1086" w:type="dxa"/>
            <w:tcBorders>
              <w:top w:val="single" w:sz="4" w:space="0" w:color="auto"/>
            </w:tcBorders>
            <w:shd w:val="pct10" w:color="008CFF" w:fill="auto"/>
          </w:tcPr>
          <w:p w14:paraId="1CF6DDD6" w14:textId="77777777" w:rsidR="00277F7C" w:rsidRDefault="00277F7C" w:rsidP="00367474"/>
        </w:tc>
        <w:tc>
          <w:tcPr>
            <w:tcW w:w="2066" w:type="dxa"/>
            <w:tcBorders>
              <w:top w:val="single" w:sz="4" w:space="0" w:color="auto"/>
            </w:tcBorders>
            <w:shd w:val="pct10" w:color="008CFF" w:fill="auto"/>
          </w:tcPr>
          <w:p w14:paraId="45A921D9" w14:textId="77777777" w:rsidR="00277F7C" w:rsidRDefault="00277F7C" w:rsidP="00367474">
            <w:pPr>
              <w:pStyle w:val="TablesLessonPlansTableoutlinedoubles"/>
            </w:pPr>
            <w:r>
              <w:t>24.1</w:t>
            </w:r>
            <w:r>
              <w:tab/>
              <w:t>Finding Reliable Source Materials</w:t>
            </w:r>
          </w:p>
        </w:tc>
        <w:tc>
          <w:tcPr>
            <w:tcW w:w="5044" w:type="dxa"/>
            <w:tcBorders>
              <w:top w:val="single" w:sz="4" w:space="0" w:color="auto"/>
            </w:tcBorders>
            <w:shd w:val="pct10" w:color="008CFF" w:fill="auto"/>
          </w:tcPr>
          <w:p w14:paraId="04846A23" w14:textId="77777777" w:rsidR="00277F7C" w:rsidRDefault="00277F7C" w:rsidP="00367474">
            <w:pPr>
              <w:pStyle w:val="TablesLessonPlansobjectives"/>
              <w:numPr>
                <w:ilvl w:val="0"/>
                <w:numId w:val="71"/>
              </w:numPr>
            </w:pPr>
            <w:r>
              <w:t>Explain the appropriate means for establishing or refuting historical claims: scholarly study of legitimate source materials through the interpretive lens of a biblical worldview.</w:t>
            </w:r>
          </w:p>
          <w:p w14:paraId="66E86E32" w14:textId="77777777" w:rsidR="00277F7C" w:rsidRDefault="00277F7C" w:rsidP="00367474">
            <w:pPr>
              <w:pStyle w:val="TablesLessonPlansobjectives"/>
              <w:numPr>
                <w:ilvl w:val="0"/>
                <w:numId w:val="71"/>
              </w:numPr>
            </w:pPr>
            <w:r>
              <w:t>Summarize the appropriate motivations for establishing or refuting historical claims: God’s glory and your neighbor’s good.</w:t>
            </w:r>
          </w:p>
        </w:tc>
      </w:tr>
      <w:tr w:rsidR="00277F7C" w14:paraId="13E5FCF2" w14:textId="77777777" w:rsidTr="00367474">
        <w:trPr>
          <w:cantSplit/>
        </w:trPr>
        <w:tc>
          <w:tcPr>
            <w:tcW w:w="836" w:type="dxa"/>
            <w:shd w:val="clear" w:color="008CFF" w:fill="auto"/>
          </w:tcPr>
          <w:p w14:paraId="6FADDD17" w14:textId="77777777" w:rsidR="00277F7C" w:rsidRDefault="00277F7C" w:rsidP="00367474">
            <w:pPr>
              <w:pStyle w:val="TablesLessonPlansTablenumbers"/>
            </w:pPr>
            <w:r>
              <w:t>153</w:t>
            </w:r>
          </w:p>
        </w:tc>
        <w:tc>
          <w:tcPr>
            <w:tcW w:w="976" w:type="dxa"/>
            <w:shd w:val="clear" w:color="008CFF" w:fill="auto"/>
          </w:tcPr>
          <w:p w14:paraId="7C07B868" w14:textId="77777777" w:rsidR="00277F7C" w:rsidRDefault="00277F7C" w:rsidP="00367474">
            <w:pPr>
              <w:pStyle w:val="TablesLessonPlansTablenumbers"/>
            </w:pPr>
            <w:r>
              <w:t>373–75</w:t>
            </w:r>
          </w:p>
        </w:tc>
        <w:tc>
          <w:tcPr>
            <w:tcW w:w="1086" w:type="dxa"/>
            <w:shd w:val="clear" w:color="008CFF" w:fill="auto"/>
          </w:tcPr>
          <w:p w14:paraId="4F3A7421" w14:textId="77777777" w:rsidR="00277F7C" w:rsidRDefault="00277F7C" w:rsidP="00367474"/>
        </w:tc>
        <w:tc>
          <w:tcPr>
            <w:tcW w:w="2066" w:type="dxa"/>
            <w:shd w:val="clear" w:color="008CFF" w:fill="auto"/>
          </w:tcPr>
          <w:p w14:paraId="1085E3B1" w14:textId="77777777" w:rsidR="00277F7C" w:rsidRDefault="00277F7C" w:rsidP="00367474">
            <w:pPr>
              <w:pStyle w:val="TablesLessonPlansTableoutlinedoubles"/>
            </w:pPr>
            <w:r>
              <w:t>24.2</w:t>
            </w:r>
            <w:r>
              <w:tab/>
              <w:t xml:space="preserve">Proposing Historical </w:t>
            </w:r>
            <w:r>
              <w:br/>
              <w:t>Models Humbly</w:t>
            </w:r>
          </w:p>
        </w:tc>
        <w:tc>
          <w:tcPr>
            <w:tcW w:w="5044" w:type="dxa"/>
            <w:shd w:val="clear" w:color="008CFF" w:fill="auto"/>
          </w:tcPr>
          <w:p w14:paraId="7B7CBEA3" w14:textId="77777777" w:rsidR="00277F7C" w:rsidRDefault="00277F7C" w:rsidP="00367474">
            <w:pPr>
              <w:pStyle w:val="TablesLessonPlansobjectives"/>
              <w:numPr>
                <w:ilvl w:val="0"/>
                <w:numId w:val="72"/>
              </w:numPr>
            </w:pPr>
            <w:r>
              <w:t xml:space="preserve">Explain why a model is necessary. </w:t>
            </w:r>
          </w:p>
          <w:p w14:paraId="7BAA5C09" w14:textId="77777777" w:rsidR="00277F7C" w:rsidRDefault="00277F7C" w:rsidP="00367474">
            <w:pPr>
              <w:pStyle w:val="TablesLessonPlansobjectives"/>
              <w:numPr>
                <w:ilvl w:val="0"/>
                <w:numId w:val="72"/>
              </w:numPr>
            </w:pPr>
            <w:r>
              <w:t xml:space="preserve">Compare and contrast faulty models with viable models. </w:t>
            </w:r>
          </w:p>
          <w:p w14:paraId="5199C9F7" w14:textId="77777777" w:rsidR="00277F7C" w:rsidRDefault="00277F7C" w:rsidP="00367474">
            <w:pPr>
              <w:pStyle w:val="TablesLessonPlansobjectives"/>
              <w:numPr>
                <w:ilvl w:val="0"/>
                <w:numId w:val="72"/>
              </w:numPr>
            </w:pPr>
            <w:r>
              <w:t>Defend the necessity of humility and honesty in the work of model-making.</w:t>
            </w:r>
          </w:p>
        </w:tc>
      </w:tr>
      <w:tr w:rsidR="00277F7C" w14:paraId="23ADADFD" w14:textId="77777777" w:rsidTr="00367474">
        <w:trPr>
          <w:cantSplit/>
        </w:trPr>
        <w:tc>
          <w:tcPr>
            <w:tcW w:w="836" w:type="dxa"/>
            <w:tcBorders>
              <w:bottom w:val="single" w:sz="4" w:space="0" w:color="auto"/>
            </w:tcBorders>
            <w:shd w:val="pct10" w:color="008CFF" w:fill="auto"/>
          </w:tcPr>
          <w:p w14:paraId="79259F2F" w14:textId="77777777" w:rsidR="00277F7C" w:rsidRDefault="00277F7C" w:rsidP="00367474">
            <w:pPr>
              <w:pStyle w:val="TablesLessonPlansTablenumbers"/>
            </w:pPr>
            <w:r>
              <w:t>154–55</w:t>
            </w:r>
          </w:p>
        </w:tc>
        <w:tc>
          <w:tcPr>
            <w:tcW w:w="976" w:type="dxa"/>
            <w:tcBorders>
              <w:bottom w:val="single" w:sz="4" w:space="0" w:color="auto"/>
            </w:tcBorders>
            <w:shd w:val="pct10" w:color="008CFF" w:fill="auto"/>
          </w:tcPr>
          <w:p w14:paraId="3358D505" w14:textId="77777777" w:rsidR="00277F7C" w:rsidRDefault="00277F7C" w:rsidP="00367474">
            <w:pPr>
              <w:pStyle w:val="TablesLessonPlansTablenumbers"/>
            </w:pPr>
            <w:r>
              <w:t>376–80</w:t>
            </w:r>
          </w:p>
        </w:tc>
        <w:tc>
          <w:tcPr>
            <w:tcW w:w="1086" w:type="dxa"/>
            <w:tcBorders>
              <w:bottom w:val="single" w:sz="4" w:space="0" w:color="auto"/>
            </w:tcBorders>
            <w:shd w:val="pct10" w:color="008CFF" w:fill="auto"/>
          </w:tcPr>
          <w:p w14:paraId="71F0FFE6" w14:textId="77777777" w:rsidR="00277F7C" w:rsidRDefault="00277F7C" w:rsidP="00367474">
            <w:pPr>
              <w:pStyle w:val="TablesLessonPlansTablenumbers"/>
            </w:pPr>
            <w:r>
              <w:t>41</w:t>
            </w:r>
          </w:p>
        </w:tc>
        <w:tc>
          <w:tcPr>
            <w:tcW w:w="2066" w:type="dxa"/>
            <w:tcBorders>
              <w:bottom w:val="single" w:sz="4" w:space="0" w:color="auto"/>
            </w:tcBorders>
            <w:shd w:val="pct10" w:color="008CFF" w:fill="auto"/>
          </w:tcPr>
          <w:p w14:paraId="459607A6" w14:textId="77777777" w:rsidR="00277F7C" w:rsidRDefault="00277F7C" w:rsidP="00367474">
            <w:pPr>
              <w:pStyle w:val="TablesLessonPlansTableoutlinedoubles"/>
            </w:pPr>
            <w:r>
              <w:t>24.3</w:t>
            </w:r>
            <w:r>
              <w:tab/>
              <w:t>Seeing God’s Hand in History</w:t>
            </w:r>
          </w:p>
        </w:tc>
        <w:tc>
          <w:tcPr>
            <w:tcW w:w="5044" w:type="dxa"/>
            <w:tcBorders>
              <w:bottom w:val="single" w:sz="4" w:space="0" w:color="auto"/>
            </w:tcBorders>
            <w:shd w:val="pct10" w:color="008CFF" w:fill="auto"/>
          </w:tcPr>
          <w:p w14:paraId="27B05721" w14:textId="77777777" w:rsidR="00277F7C" w:rsidRDefault="00277F7C" w:rsidP="00367474">
            <w:pPr>
              <w:pStyle w:val="TablesLessonPlansobjectives"/>
              <w:numPr>
                <w:ilvl w:val="0"/>
                <w:numId w:val="73"/>
              </w:numPr>
            </w:pPr>
            <w:r>
              <w:t>Define providence and defend its reality in human history.</w:t>
            </w:r>
          </w:p>
          <w:p w14:paraId="330B4F13" w14:textId="77777777" w:rsidR="00277F7C" w:rsidRDefault="00277F7C" w:rsidP="00367474">
            <w:pPr>
              <w:pStyle w:val="TablesLessonPlansobjectives"/>
              <w:numPr>
                <w:ilvl w:val="0"/>
                <w:numId w:val="73"/>
              </w:numPr>
            </w:pPr>
            <w:r>
              <w:t>Explain the objections to discerning divine providence in human history (outside of specific biblical revelation).</w:t>
            </w:r>
          </w:p>
          <w:p w14:paraId="53E56DAF" w14:textId="77777777" w:rsidR="00277F7C" w:rsidRDefault="00277F7C" w:rsidP="00367474">
            <w:pPr>
              <w:pStyle w:val="TablesLessonPlansobjectives"/>
              <w:numPr>
                <w:ilvl w:val="0"/>
                <w:numId w:val="73"/>
              </w:numPr>
            </w:pPr>
            <w:r>
              <w:t>Explain guidelines and limitations for properly discerning divine providence in human history.</w:t>
            </w:r>
          </w:p>
        </w:tc>
      </w:tr>
      <w:tr w:rsidR="00277F7C" w14:paraId="67A4C1D7" w14:textId="77777777" w:rsidTr="00367474">
        <w:trPr>
          <w:cantSplit/>
        </w:trPr>
        <w:tc>
          <w:tcPr>
            <w:tcW w:w="836" w:type="dxa"/>
            <w:tcBorders>
              <w:top w:val="single" w:sz="4" w:space="0" w:color="auto"/>
              <w:bottom w:val="single" w:sz="4" w:space="0" w:color="auto"/>
            </w:tcBorders>
            <w:shd w:val="pct25" w:color="008CFF" w:fill="auto"/>
          </w:tcPr>
          <w:p w14:paraId="58F88D76" w14:textId="77777777" w:rsidR="00277F7C" w:rsidRDefault="00277F7C" w:rsidP="00367474">
            <w:pPr>
              <w:pStyle w:val="TablesLessonPlansTablenumbers"/>
            </w:pPr>
            <w:r>
              <w:t>156</w:t>
            </w:r>
          </w:p>
        </w:tc>
        <w:tc>
          <w:tcPr>
            <w:tcW w:w="976" w:type="dxa"/>
            <w:tcBorders>
              <w:top w:val="single" w:sz="4" w:space="0" w:color="auto"/>
              <w:bottom w:val="single" w:sz="4" w:space="0" w:color="auto"/>
            </w:tcBorders>
            <w:shd w:val="pct25" w:color="008CFF" w:fill="auto"/>
          </w:tcPr>
          <w:p w14:paraId="5257DDCE" w14:textId="77777777" w:rsidR="00277F7C" w:rsidRDefault="00277F7C" w:rsidP="00367474">
            <w:pPr>
              <w:pStyle w:val="TablesLessonPlansTablenumbers"/>
            </w:pPr>
            <w:r>
              <w:t>381</w:t>
            </w:r>
          </w:p>
        </w:tc>
        <w:tc>
          <w:tcPr>
            <w:tcW w:w="1086" w:type="dxa"/>
            <w:tcBorders>
              <w:top w:val="single" w:sz="4" w:space="0" w:color="auto"/>
              <w:bottom w:val="single" w:sz="4" w:space="0" w:color="auto"/>
            </w:tcBorders>
            <w:shd w:val="pct25" w:color="008CFF" w:fill="auto"/>
          </w:tcPr>
          <w:p w14:paraId="0FE4FDEF" w14:textId="77777777" w:rsidR="00277F7C" w:rsidRDefault="00277F7C" w:rsidP="00367474"/>
        </w:tc>
        <w:tc>
          <w:tcPr>
            <w:tcW w:w="2066" w:type="dxa"/>
            <w:tcBorders>
              <w:top w:val="single" w:sz="4" w:space="0" w:color="auto"/>
              <w:bottom w:val="single" w:sz="4" w:space="0" w:color="auto"/>
            </w:tcBorders>
            <w:shd w:val="pct25" w:color="008CFF" w:fill="auto"/>
          </w:tcPr>
          <w:p w14:paraId="5EEE61FC" w14:textId="77777777" w:rsidR="00277F7C" w:rsidRDefault="00277F7C" w:rsidP="00367474">
            <w:pPr>
              <w:pStyle w:val="TablesLessonPlansTableoutlinedoubles"/>
            </w:pPr>
            <w:r>
              <w:t>Review</w:t>
            </w:r>
          </w:p>
        </w:tc>
        <w:tc>
          <w:tcPr>
            <w:tcW w:w="5044" w:type="dxa"/>
            <w:tcBorders>
              <w:top w:val="single" w:sz="4" w:space="0" w:color="auto"/>
              <w:bottom w:val="single" w:sz="4" w:space="0" w:color="auto"/>
            </w:tcBorders>
            <w:shd w:val="pct25" w:color="008CFF" w:fill="auto"/>
          </w:tcPr>
          <w:p w14:paraId="7A31E82B" w14:textId="77777777" w:rsidR="00277F7C" w:rsidRDefault="00277F7C" w:rsidP="00367474"/>
        </w:tc>
      </w:tr>
      <w:tr w:rsidR="00277F7C" w14:paraId="52FC7431" w14:textId="77777777" w:rsidTr="00367474">
        <w:trPr>
          <w:cantSplit/>
        </w:trPr>
        <w:tc>
          <w:tcPr>
            <w:tcW w:w="836" w:type="dxa"/>
            <w:tcBorders>
              <w:top w:val="single" w:sz="4" w:space="0" w:color="auto"/>
              <w:bottom w:val="single" w:sz="4" w:space="0" w:color="auto"/>
            </w:tcBorders>
            <w:shd w:val="pct40" w:color="008CFF" w:fill="auto"/>
          </w:tcPr>
          <w:p w14:paraId="36AD37A3" w14:textId="77777777" w:rsidR="00277F7C" w:rsidRDefault="00277F7C" w:rsidP="00367474">
            <w:pPr>
              <w:pStyle w:val="TablesLessonPlansTablenumbers"/>
            </w:pPr>
            <w:r>
              <w:t>157</w:t>
            </w:r>
          </w:p>
        </w:tc>
        <w:tc>
          <w:tcPr>
            <w:tcW w:w="976" w:type="dxa"/>
            <w:tcBorders>
              <w:top w:val="single" w:sz="4" w:space="0" w:color="auto"/>
              <w:bottom w:val="single" w:sz="4" w:space="0" w:color="auto"/>
            </w:tcBorders>
            <w:shd w:val="pct40" w:color="008CFF" w:fill="auto"/>
          </w:tcPr>
          <w:p w14:paraId="2E3C3C96" w14:textId="77777777" w:rsidR="00277F7C" w:rsidRDefault="00277F7C" w:rsidP="00367474"/>
        </w:tc>
        <w:tc>
          <w:tcPr>
            <w:tcW w:w="1086" w:type="dxa"/>
            <w:tcBorders>
              <w:top w:val="single" w:sz="4" w:space="0" w:color="auto"/>
              <w:bottom w:val="single" w:sz="4" w:space="0" w:color="auto"/>
            </w:tcBorders>
            <w:shd w:val="pct40" w:color="008CFF" w:fill="auto"/>
          </w:tcPr>
          <w:p w14:paraId="57ED0E33" w14:textId="77777777" w:rsidR="00277F7C" w:rsidRDefault="00277F7C" w:rsidP="00367474"/>
        </w:tc>
        <w:tc>
          <w:tcPr>
            <w:tcW w:w="2066" w:type="dxa"/>
            <w:tcBorders>
              <w:top w:val="single" w:sz="4" w:space="0" w:color="auto"/>
              <w:bottom w:val="single" w:sz="4" w:space="0" w:color="auto"/>
            </w:tcBorders>
            <w:shd w:val="pct40" w:color="008CFF" w:fill="auto"/>
          </w:tcPr>
          <w:p w14:paraId="3C468DD9" w14:textId="77777777" w:rsidR="00277F7C" w:rsidRDefault="00277F7C" w:rsidP="00367474">
            <w:pPr>
              <w:pStyle w:val="TablesLessonPlansTableoutlinedoubles"/>
            </w:pPr>
            <w:r>
              <w:t>Unit 8 Test</w:t>
            </w:r>
          </w:p>
        </w:tc>
        <w:tc>
          <w:tcPr>
            <w:tcW w:w="5044" w:type="dxa"/>
            <w:tcBorders>
              <w:top w:val="single" w:sz="4" w:space="0" w:color="auto"/>
              <w:bottom w:val="single" w:sz="4" w:space="0" w:color="auto"/>
            </w:tcBorders>
            <w:shd w:val="pct40" w:color="008CFF" w:fill="auto"/>
          </w:tcPr>
          <w:p w14:paraId="79BC9712" w14:textId="77777777" w:rsidR="00277F7C" w:rsidRDefault="00277F7C" w:rsidP="00367474"/>
        </w:tc>
      </w:tr>
      <w:tr w:rsidR="00277F7C" w14:paraId="05C1D015" w14:textId="77777777" w:rsidTr="00367474">
        <w:trPr>
          <w:cantSplit/>
        </w:trPr>
        <w:tc>
          <w:tcPr>
            <w:tcW w:w="10008" w:type="dxa"/>
            <w:gridSpan w:val="5"/>
            <w:tcBorders>
              <w:top w:val="single" w:sz="4" w:space="0" w:color="auto"/>
            </w:tcBorders>
            <w:shd w:val="clear" w:color="auto" w:fill="B2B200"/>
          </w:tcPr>
          <w:p w14:paraId="3A024FF2" w14:textId="77777777" w:rsidR="00277F7C" w:rsidRDefault="00277F7C" w:rsidP="00367474">
            <w:pPr>
              <w:pStyle w:val="TablesLessonPlansTableAhd"/>
            </w:pPr>
            <w:r w:rsidRPr="00382C78">
              <w:rPr>
                <w:color w:val="000000" w:themeColor="text1"/>
              </w:rPr>
              <w:t>UNIT 9: ARTS &amp; CULTURE</w:t>
            </w:r>
          </w:p>
        </w:tc>
      </w:tr>
      <w:tr w:rsidR="00277F7C" w14:paraId="5FAD9985" w14:textId="77777777" w:rsidTr="00367474">
        <w:trPr>
          <w:cantSplit/>
        </w:trPr>
        <w:tc>
          <w:tcPr>
            <w:tcW w:w="2898" w:type="dxa"/>
            <w:gridSpan w:val="3"/>
            <w:shd w:val="pct60" w:color="B2B200" w:fill="auto"/>
          </w:tcPr>
          <w:p w14:paraId="77586EF2" w14:textId="77777777" w:rsidR="00277F7C" w:rsidRDefault="00277F7C" w:rsidP="00367474">
            <w:pPr>
              <w:pStyle w:val="TablesLessonPlansTableBhd"/>
            </w:pPr>
            <w:r>
              <w:t xml:space="preserve">Chapter 25: </w:t>
            </w:r>
            <w:r>
              <w:br/>
              <w:t>Truth, Goodness, and Beauty</w:t>
            </w:r>
          </w:p>
        </w:tc>
        <w:tc>
          <w:tcPr>
            <w:tcW w:w="7110" w:type="dxa"/>
            <w:gridSpan w:val="2"/>
            <w:shd w:val="pct60" w:color="B2B200" w:fill="auto"/>
          </w:tcPr>
          <w:p w14:paraId="16A53865" w14:textId="77777777" w:rsidR="00277F7C" w:rsidRDefault="00277F7C" w:rsidP="00367474">
            <w:pPr>
              <w:pStyle w:val="TablesLessonPlansobjectiveschapter"/>
            </w:pPr>
            <w:r>
              <w:t>25.1 Explain why a person with a biblical worldview must hold to an objective and transcendent standard for beauty just as he does for truth and goodness.</w:t>
            </w:r>
          </w:p>
          <w:p w14:paraId="5B71458B" w14:textId="77777777" w:rsidR="00277F7C" w:rsidRDefault="00277F7C" w:rsidP="00367474">
            <w:pPr>
              <w:pStyle w:val="TablesLessonPlansobjectiveschapter"/>
            </w:pPr>
            <w:r>
              <w:t>25.2 Defend the idea that a person’s subjective apprehension of truth, goodness, and beauty must be developed according to the divine standard.</w:t>
            </w:r>
          </w:p>
          <w:p w14:paraId="2385D0F2" w14:textId="77777777" w:rsidR="00277F7C" w:rsidRDefault="00277F7C" w:rsidP="00367474">
            <w:pPr>
              <w:pStyle w:val="TablesLessonPlansobjectiveschapter"/>
            </w:pPr>
            <w:r>
              <w:t>25.3 Use the creational norms of truth, goodness, and beauty to evaluate various artistic products.</w:t>
            </w:r>
          </w:p>
        </w:tc>
      </w:tr>
      <w:tr w:rsidR="00277F7C" w14:paraId="39FE8564" w14:textId="77777777" w:rsidTr="00367474">
        <w:trPr>
          <w:cantSplit/>
        </w:trPr>
        <w:tc>
          <w:tcPr>
            <w:tcW w:w="836" w:type="dxa"/>
            <w:shd w:val="pct10" w:color="B2B200" w:fill="auto"/>
          </w:tcPr>
          <w:p w14:paraId="21E779B5" w14:textId="77777777" w:rsidR="00277F7C" w:rsidRDefault="00277F7C" w:rsidP="00367474">
            <w:pPr>
              <w:pStyle w:val="TablesLessonPlansTablenumbers"/>
            </w:pPr>
            <w:r>
              <w:t>158</w:t>
            </w:r>
          </w:p>
        </w:tc>
        <w:tc>
          <w:tcPr>
            <w:tcW w:w="976" w:type="dxa"/>
            <w:shd w:val="pct10" w:color="B2B200" w:fill="auto"/>
          </w:tcPr>
          <w:p w14:paraId="4834C7EE" w14:textId="77777777" w:rsidR="00277F7C" w:rsidRDefault="00277F7C" w:rsidP="00367474">
            <w:pPr>
              <w:pStyle w:val="TablesLessonPlansTablenumbers"/>
            </w:pPr>
            <w:r>
              <w:t>384–86</w:t>
            </w:r>
          </w:p>
        </w:tc>
        <w:tc>
          <w:tcPr>
            <w:tcW w:w="1086" w:type="dxa"/>
            <w:shd w:val="pct10" w:color="B2B200" w:fill="auto"/>
          </w:tcPr>
          <w:p w14:paraId="2BE6D1A0" w14:textId="77777777" w:rsidR="00277F7C" w:rsidRDefault="00277F7C" w:rsidP="00367474">
            <w:pPr>
              <w:pStyle w:val="TablesLessonPlansTablenumbers"/>
            </w:pPr>
            <w:r>
              <w:t>42</w:t>
            </w:r>
          </w:p>
        </w:tc>
        <w:tc>
          <w:tcPr>
            <w:tcW w:w="2066" w:type="dxa"/>
            <w:shd w:val="pct10" w:color="B2B200" w:fill="auto"/>
          </w:tcPr>
          <w:p w14:paraId="5104AAA2" w14:textId="77777777" w:rsidR="00277F7C" w:rsidRDefault="00277F7C" w:rsidP="00367474">
            <w:pPr>
              <w:pStyle w:val="TablesLessonPlansTableoutlinedoubles"/>
            </w:pPr>
            <w:r>
              <w:t>25.1</w:t>
            </w:r>
            <w:r>
              <w:tab/>
              <w:t>Beauty and Culture</w:t>
            </w:r>
          </w:p>
        </w:tc>
        <w:tc>
          <w:tcPr>
            <w:tcW w:w="5044" w:type="dxa"/>
            <w:shd w:val="pct10" w:color="B2B200" w:fill="auto"/>
          </w:tcPr>
          <w:p w14:paraId="3B12FBF1" w14:textId="77777777" w:rsidR="00277F7C" w:rsidRDefault="00277F7C" w:rsidP="00367474">
            <w:pPr>
              <w:pStyle w:val="TablesLessonPlansobjectives"/>
              <w:numPr>
                <w:ilvl w:val="0"/>
                <w:numId w:val="74"/>
              </w:numPr>
            </w:pPr>
            <w:r>
              <w:t>Detect the fallacies of both the scientistic and postmodern views of beauty.</w:t>
            </w:r>
          </w:p>
          <w:p w14:paraId="62582663" w14:textId="77777777" w:rsidR="00277F7C" w:rsidRDefault="00277F7C" w:rsidP="00367474">
            <w:pPr>
              <w:pStyle w:val="TablesLessonPlansobjectives"/>
              <w:numPr>
                <w:ilvl w:val="0"/>
                <w:numId w:val="74"/>
              </w:numPr>
            </w:pPr>
            <w:r>
              <w:t>Defend the idea that beauty, inextricably linked to truth and goodness, is objectively based on a transcendent divine order. </w:t>
            </w:r>
          </w:p>
          <w:p w14:paraId="6AC59BFF" w14:textId="77777777" w:rsidR="00277F7C" w:rsidRDefault="00277F7C" w:rsidP="00367474">
            <w:pPr>
              <w:pStyle w:val="TablesLessonPlansobjectives"/>
              <w:numPr>
                <w:ilvl w:val="0"/>
                <w:numId w:val="74"/>
              </w:numPr>
            </w:pPr>
            <w:r>
              <w:t>Analyze what art is, namely human subcreation that either imitates or twists God’s divine order.</w:t>
            </w:r>
          </w:p>
        </w:tc>
      </w:tr>
      <w:tr w:rsidR="00277F7C" w14:paraId="6090719A" w14:textId="77777777" w:rsidTr="00367474">
        <w:trPr>
          <w:cantSplit/>
        </w:trPr>
        <w:tc>
          <w:tcPr>
            <w:tcW w:w="836" w:type="dxa"/>
            <w:shd w:val="clear" w:color="B2B200" w:fill="auto"/>
          </w:tcPr>
          <w:p w14:paraId="74501BA0" w14:textId="77777777" w:rsidR="00277F7C" w:rsidRDefault="00277F7C" w:rsidP="00367474">
            <w:pPr>
              <w:pStyle w:val="TablesLessonPlansTablenumbers"/>
            </w:pPr>
            <w:r>
              <w:t>159–60</w:t>
            </w:r>
          </w:p>
        </w:tc>
        <w:tc>
          <w:tcPr>
            <w:tcW w:w="976" w:type="dxa"/>
            <w:shd w:val="clear" w:color="B2B200" w:fill="auto"/>
          </w:tcPr>
          <w:p w14:paraId="4040C236" w14:textId="77777777" w:rsidR="00277F7C" w:rsidRDefault="00277F7C" w:rsidP="00367474">
            <w:pPr>
              <w:pStyle w:val="TablesLessonPlansTablenumbers"/>
            </w:pPr>
            <w:r>
              <w:t>386–93</w:t>
            </w:r>
          </w:p>
        </w:tc>
        <w:tc>
          <w:tcPr>
            <w:tcW w:w="1086" w:type="dxa"/>
            <w:shd w:val="clear" w:color="B2B200" w:fill="auto"/>
          </w:tcPr>
          <w:p w14:paraId="0F67597A" w14:textId="77777777" w:rsidR="00277F7C" w:rsidRDefault="00277F7C" w:rsidP="00367474">
            <w:pPr>
              <w:pStyle w:val="TablesLessonPlansTablenumbers"/>
            </w:pPr>
            <w:r>
              <w:t>43</w:t>
            </w:r>
          </w:p>
        </w:tc>
        <w:tc>
          <w:tcPr>
            <w:tcW w:w="2066" w:type="dxa"/>
            <w:shd w:val="clear" w:color="B2B200" w:fill="auto"/>
          </w:tcPr>
          <w:p w14:paraId="0AE05838" w14:textId="77777777" w:rsidR="00277F7C" w:rsidRDefault="00277F7C" w:rsidP="00367474">
            <w:pPr>
              <w:pStyle w:val="TablesLessonPlansTableoutlinedoubles"/>
            </w:pPr>
            <w:r>
              <w:t>25.2</w:t>
            </w:r>
            <w:r>
              <w:tab/>
              <w:t xml:space="preserve">Truth, Goodness, and Beauty </w:t>
            </w:r>
            <w:r>
              <w:br/>
              <w:t xml:space="preserve">in the Eye of the Beholder </w:t>
            </w:r>
          </w:p>
        </w:tc>
        <w:tc>
          <w:tcPr>
            <w:tcW w:w="5044" w:type="dxa"/>
            <w:shd w:val="clear" w:color="B2B200" w:fill="auto"/>
          </w:tcPr>
          <w:p w14:paraId="5BA506FA" w14:textId="77777777" w:rsidR="00277F7C" w:rsidRDefault="00277F7C" w:rsidP="00367474">
            <w:pPr>
              <w:pStyle w:val="TablesLessonPlansobjectives"/>
              <w:numPr>
                <w:ilvl w:val="0"/>
                <w:numId w:val="75"/>
              </w:numPr>
            </w:pPr>
            <w:r>
              <w:t xml:space="preserve">Explain why some unbelievers embrace relativism with regard to truth, goodness, and beauty and why believers must reject relativism with regard to all three. </w:t>
            </w:r>
          </w:p>
          <w:p w14:paraId="65098C38" w14:textId="77777777" w:rsidR="00277F7C" w:rsidRDefault="00277F7C" w:rsidP="00367474">
            <w:pPr>
              <w:pStyle w:val="TablesLessonPlansobjectives"/>
              <w:numPr>
                <w:ilvl w:val="0"/>
                <w:numId w:val="75"/>
              </w:numPr>
            </w:pPr>
            <w:r>
              <w:t>Refute the fallacies of both the scientistic and postmodern views of truth, goodness, and beauty.</w:t>
            </w:r>
          </w:p>
          <w:p w14:paraId="3A5533A9" w14:textId="77777777" w:rsidR="00277F7C" w:rsidRDefault="00277F7C" w:rsidP="00367474">
            <w:pPr>
              <w:pStyle w:val="TablesLessonPlansobjectives"/>
              <w:numPr>
                <w:ilvl w:val="0"/>
                <w:numId w:val="75"/>
              </w:numPr>
            </w:pPr>
            <w:r>
              <w:t>Clarify that, although people’s tastes need to be developed, their providential personal and cultural situations may lead them to explore different aspects of God’s beauty.</w:t>
            </w:r>
          </w:p>
          <w:p w14:paraId="71ABA2C6" w14:textId="77777777" w:rsidR="00277F7C" w:rsidRDefault="00277F7C" w:rsidP="00367474">
            <w:pPr>
              <w:pStyle w:val="TablesLessonPlansobjectives"/>
              <w:numPr>
                <w:ilvl w:val="0"/>
                <w:numId w:val="75"/>
              </w:numPr>
            </w:pPr>
            <w:r>
              <w:t>Identify the ultimate purpose and standard of beauty.</w:t>
            </w:r>
          </w:p>
        </w:tc>
      </w:tr>
      <w:tr w:rsidR="00277F7C" w14:paraId="4A660ED0" w14:textId="77777777" w:rsidTr="00367474">
        <w:trPr>
          <w:cantSplit/>
        </w:trPr>
        <w:tc>
          <w:tcPr>
            <w:tcW w:w="836" w:type="dxa"/>
            <w:shd w:val="pct10" w:color="B2B200" w:fill="auto"/>
          </w:tcPr>
          <w:p w14:paraId="2062FB89" w14:textId="77777777" w:rsidR="00277F7C" w:rsidRDefault="00277F7C" w:rsidP="00367474">
            <w:pPr>
              <w:pStyle w:val="TablesLessonPlansTablenumbers"/>
            </w:pPr>
            <w:r>
              <w:t>161–62</w:t>
            </w:r>
          </w:p>
        </w:tc>
        <w:tc>
          <w:tcPr>
            <w:tcW w:w="976" w:type="dxa"/>
            <w:shd w:val="pct10" w:color="B2B200" w:fill="auto"/>
          </w:tcPr>
          <w:p w14:paraId="10588167" w14:textId="77777777" w:rsidR="00277F7C" w:rsidRDefault="00277F7C" w:rsidP="00367474">
            <w:pPr>
              <w:pStyle w:val="TablesLessonPlansTablenumbers"/>
            </w:pPr>
            <w:r>
              <w:t>393–99</w:t>
            </w:r>
          </w:p>
        </w:tc>
        <w:tc>
          <w:tcPr>
            <w:tcW w:w="1086" w:type="dxa"/>
            <w:shd w:val="pct10" w:color="B2B200" w:fill="auto"/>
          </w:tcPr>
          <w:p w14:paraId="2E68FC99" w14:textId="77777777" w:rsidR="00277F7C" w:rsidRDefault="00277F7C" w:rsidP="00367474"/>
        </w:tc>
        <w:tc>
          <w:tcPr>
            <w:tcW w:w="2066" w:type="dxa"/>
            <w:shd w:val="pct10" w:color="B2B200" w:fill="auto"/>
          </w:tcPr>
          <w:p w14:paraId="0CAF4B8F" w14:textId="77777777" w:rsidR="00277F7C" w:rsidRDefault="00277F7C" w:rsidP="00367474">
            <w:pPr>
              <w:pStyle w:val="TablesLessonPlansTableoutlinedoubles"/>
            </w:pPr>
            <w:r>
              <w:t>25.3</w:t>
            </w:r>
            <w:r>
              <w:tab/>
              <w:t>Norms for the Arts</w:t>
            </w:r>
          </w:p>
        </w:tc>
        <w:tc>
          <w:tcPr>
            <w:tcW w:w="5044" w:type="dxa"/>
            <w:shd w:val="pct10" w:color="B2B200" w:fill="auto"/>
          </w:tcPr>
          <w:p w14:paraId="3BF2557C" w14:textId="77777777" w:rsidR="00277F7C" w:rsidRDefault="00277F7C" w:rsidP="00367474">
            <w:pPr>
              <w:pStyle w:val="TablesLessonPlansobjectives"/>
              <w:numPr>
                <w:ilvl w:val="0"/>
                <w:numId w:val="76"/>
              </w:numPr>
            </w:pPr>
            <w:r>
              <w:t>Determine that the creational norms for evaluating a cultural product include truth, goodness, and beauty—and that they must all stand together in harmony.</w:t>
            </w:r>
          </w:p>
          <w:p w14:paraId="5AC65A26" w14:textId="77777777" w:rsidR="00277F7C" w:rsidRDefault="00277F7C" w:rsidP="00367474">
            <w:pPr>
              <w:pStyle w:val="TablesLessonPlansobjectives"/>
              <w:numPr>
                <w:ilvl w:val="0"/>
                <w:numId w:val="76"/>
              </w:numPr>
            </w:pPr>
            <w:r>
              <w:t xml:space="preserve">Exemplify the necessity of joining truth to goodness and beauty in various artistic subcreations. </w:t>
            </w:r>
          </w:p>
          <w:p w14:paraId="067D576C" w14:textId="77777777" w:rsidR="00277F7C" w:rsidRDefault="00277F7C" w:rsidP="00367474">
            <w:pPr>
              <w:pStyle w:val="TablesLessonPlansobjectives"/>
              <w:numPr>
                <w:ilvl w:val="0"/>
                <w:numId w:val="76"/>
              </w:numPr>
            </w:pPr>
            <w:r>
              <w:t>Exemplify the necessity of joining goodness to truth and beauty in various artistic subcreations.</w:t>
            </w:r>
          </w:p>
          <w:p w14:paraId="118F8821" w14:textId="77777777" w:rsidR="00277F7C" w:rsidRDefault="00277F7C" w:rsidP="00367474">
            <w:pPr>
              <w:pStyle w:val="TablesLessonPlansobjectives"/>
              <w:numPr>
                <w:ilvl w:val="0"/>
                <w:numId w:val="76"/>
              </w:numPr>
            </w:pPr>
            <w:r>
              <w:t>Exemplify the necessity of joining beauty to truth and goodness in various artistic subcreations.</w:t>
            </w:r>
          </w:p>
        </w:tc>
      </w:tr>
      <w:tr w:rsidR="00277F7C" w14:paraId="24CC8491" w14:textId="77777777" w:rsidTr="00367474">
        <w:trPr>
          <w:cantSplit/>
        </w:trPr>
        <w:tc>
          <w:tcPr>
            <w:tcW w:w="836" w:type="dxa"/>
            <w:shd w:val="pct35" w:color="B2B200" w:fill="auto"/>
          </w:tcPr>
          <w:p w14:paraId="48531D93" w14:textId="77777777" w:rsidR="00277F7C" w:rsidRDefault="00277F7C" w:rsidP="00367474">
            <w:pPr>
              <w:pStyle w:val="TablesLessonPlansTablenumbers"/>
            </w:pPr>
            <w:r>
              <w:t>163</w:t>
            </w:r>
          </w:p>
        </w:tc>
        <w:tc>
          <w:tcPr>
            <w:tcW w:w="976" w:type="dxa"/>
            <w:shd w:val="pct35" w:color="B2B200" w:fill="auto"/>
          </w:tcPr>
          <w:p w14:paraId="37A26C57" w14:textId="77777777" w:rsidR="00277F7C" w:rsidRDefault="00277F7C" w:rsidP="00367474">
            <w:pPr>
              <w:pStyle w:val="TablesLessonPlansTablenumbers"/>
            </w:pPr>
            <w:r>
              <w:t>400</w:t>
            </w:r>
          </w:p>
        </w:tc>
        <w:tc>
          <w:tcPr>
            <w:tcW w:w="1086" w:type="dxa"/>
            <w:shd w:val="pct35" w:color="B2B200" w:fill="auto"/>
          </w:tcPr>
          <w:p w14:paraId="6D231A92" w14:textId="77777777" w:rsidR="00277F7C" w:rsidRDefault="00277F7C" w:rsidP="00367474"/>
        </w:tc>
        <w:tc>
          <w:tcPr>
            <w:tcW w:w="7110" w:type="dxa"/>
            <w:gridSpan w:val="2"/>
            <w:shd w:val="pct35" w:color="B2B200" w:fill="auto"/>
          </w:tcPr>
          <w:p w14:paraId="76BF527D" w14:textId="77777777" w:rsidR="00277F7C" w:rsidRDefault="00277F7C" w:rsidP="00367474">
            <w:pPr>
              <w:pStyle w:val="TablesLessonPlansTableoutlinedoubles"/>
            </w:pPr>
            <w:r>
              <w:t>Review</w:t>
            </w:r>
          </w:p>
        </w:tc>
      </w:tr>
      <w:tr w:rsidR="00277F7C" w14:paraId="5F9501E6" w14:textId="77777777" w:rsidTr="00367474">
        <w:trPr>
          <w:cantSplit/>
        </w:trPr>
        <w:tc>
          <w:tcPr>
            <w:tcW w:w="2898" w:type="dxa"/>
            <w:gridSpan w:val="3"/>
            <w:shd w:val="pct60" w:color="B2B200" w:fill="auto"/>
          </w:tcPr>
          <w:p w14:paraId="55066B97" w14:textId="77777777" w:rsidR="00277F7C" w:rsidRDefault="00277F7C" w:rsidP="00367474">
            <w:pPr>
              <w:pStyle w:val="TablesLessonPlansTableBhd"/>
            </w:pPr>
            <w:r>
              <w:t xml:space="preserve">Chapter 26: The False, </w:t>
            </w:r>
            <w:r>
              <w:br/>
              <w:t>The Bad, and The Ugly</w:t>
            </w:r>
          </w:p>
        </w:tc>
        <w:tc>
          <w:tcPr>
            <w:tcW w:w="7110" w:type="dxa"/>
            <w:gridSpan w:val="2"/>
            <w:shd w:val="pct60" w:color="B2B200" w:fill="auto"/>
          </w:tcPr>
          <w:p w14:paraId="725A738B" w14:textId="77777777" w:rsidR="00277F7C" w:rsidRDefault="00277F7C" w:rsidP="00367474">
            <w:pPr>
              <w:pStyle w:val="TablesLessonPlansobjectiveschapter"/>
            </w:pPr>
            <w:r>
              <w:t xml:space="preserve">26.1 Evaluate cultural productions that fail to maintain the balance and unity of the truth, goodness, beauty triad. </w:t>
            </w:r>
          </w:p>
          <w:p w14:paraId="130F86B9" w14:textId="77777777" w:rsidR="00277F7C" w:rsidRDefault="00277F7C" w:rsidP="00367474">
            <w:pPr>
              <w:pStyle w:val="TablesLessonPlansobjectiveschapter"/>
            </w:pPr>
            <w:r>
              <w:t xml:space="preserve">26.2 Defend in light of human nature the necessity of keeping truth, goodness, and beauty a unified triad. </w:t>
            </w:r>
          </w:p>
          <w:p w14:paraId="55B017FC" w14:textId="77777777" w:rsidR="00277F7C" w:rsidRDefault="00277F7C" w:rsidP="00367474">
            <w:pPr>
              <w:pStyle w:val="TablesLessonPlansobjectiveschapter"/>
            </w:pPr>
            <w:r>
              <w:t>26.3 Explain how the sensibilities of pop culture, regardless of the content, tend to attack truth, goodness, and beauty.</w:t>
            </w:r>
          </w:p>
        </w:tc>
      </w:tr>
      <w:tr w:rsidR="00277F7C" w14:paraId="7315E3C2" w14:textId="77777777" w:rsidTr="00367474">
        <w:trPr>
          <w:cantSplit/>
        </w:trPr>
        <w:tc>
          <w:tcPr>
            <w:tcW w:w="836" w:type="dxa"/>
            <w:shd w:val="pct10" w:color="B2B200" w:fill="auto"/>
          </w:tcPr>
          <w:p w14:paraId="7276CF36" w14:textId="77777777" w:rsidR="00277F7C" w:rsidRDefault="00277F7C" w:rsidP="00367474">
            <w:pPr>
              <w:pStyle w:val="TablesLessonPlansTablenumbers"/>
            </w:pPr>
            <w:r>
              <w:lastRenderedPageBreak/>
              <w:t>164–65</w:t>
            </w:r>
          </w:p>
        </w:tc>
        <w:tc>
          <w:tcPr>
            <w:tcW w:w="976" w:type="dxa"/>
            <w:shd w:val="pct10" w:color="B2B200" w:fill="auto"/>
          </w:tcPr>
          <w:p w14:paraId="52F831B8" w14:textId="77777777" w:rsidR="00277F7C" w:rsidRDefault="00277F7C" w:rsidP="00367474">
            <w:pPr>
              <w:pStyle w:val="TablesLessonPlansTablenumbers"/>
            </w:pPr>
            <w:r>
              <w:t>401–6</w:t>
            </w:r>
          </w:p>
        </w:tc>
        <w:tc>
          <w:tcPr>
            <w:tcW w:w="1086" w:type="dxa"/>
            <w:shd w:val="pct10" w:color="B2B200" w:fill="auto"/>
          </w:tcPr>
          <w:p w14:paraId="1698374A" w14:textId="77777777" w:rsidR="00277F7C" w:rsidRDefault="00277F7C" w:rsidP="00367474"/>
        </w:tc>
        <w:tc>
          <w:tcPr>
            <w:tcW w:w="2066" w:type="dxa"/>
            <w:shd w:val="pct10" w:color="B2B200" w:fill="auto"/>
          </w:tcPr>
          <w:p w14:paraId="688DC462" w14:textId="77777777" w:rsidR="00277F7C" w:rsidRDefault="00277F7C" w:rsidP="00367474">
            <w:pPr>
              <w:pStyle w:val="TablesLessonPlansTableoutlinedoubles"/>
            </w:pPr>
            <w:r>
              <w:t>26.1</w:t>
            </w:r>
            <w:r>
              <w:tab/>
              <w:t xml:space="preserve">Unraveling Truth, </w:t>
            </w:r>
            <w:r>
              <w:br/>
              <w:t>Goodness and Beauty</w:t>
            </w:r>
          </w:p>
        </w:tc>
        <w:tc>
          <w:tcPr>
            <w:tcW w:w="5044" w:type="dxa"/>
            <w:shd w:val="pct10" w:color="B2B200" w:fill="auto"/>
          </w:tcPr>
          <w:p w14:paraId="21B3CDC7" w14:textId="77777777" w:rsidR="00277F7C" w:rsidRDefault="00277F7C" w:rsidP="00367474">
            <w:pPr>
              <w:pStyle w:val="TablesLessonPlansobjectives"/>
              <w:numPr>
                <w:ilvl w:val="0"/>
                <w:numId w:val="77"/>
              </w:numPr>
            </w:pPr>
            <w:r>
              <w:t xml:space="preserve">Explain how idolizing truth, goodness, or beauty above other elements in the triad distorts the creation order. </w:t>
            </w:r>
          </w:p>
          <w:p w14:paraId="09EA0D89" w14:textId="77777777" w:rsidR="00277F7C" w:rsidRDefault="00277F7C" w:rsidP="00367474">
            <w:pPr>
              <w:pStyle w:val="TablesLessonPlansobjectives"/>
              <w:numPr>
                <w:ilvl w:val="0"/>
                <w:numId w:val="77"/>
              </w:numPr>
            </w:pPr>
            <w:r>
              <w:t>Explain how attacking truth, goodness, or beauty is rebellion against the creation order.</w:t>
            </w:r>
          </w:p>
        </w:tc>
      </w:tr>
      <w:tr w:rsidR="00277F7C" w14:paraId="630CA0B1" w14:textId="77777777" w:rsidTr="00367474">
        <w:trPr>
          <w:cantSplit/>
        </w:trPr>
        <w:tc>
          <w:tcPr>
            <w:tcW w:w="836" w:type="dxa"/>
            <w:shd w:val="clear" w:color="B2B200" w:fill="auto"/>
          </w:tcPr>
          <w:p w14:paraId="29CF8303" w14:textId="77777777" w:rsidR="00277F7C" w:rsidRDefault="00277F7C" w:rsidP="00367474">
            <w:pPr>
              <w:pStyle w:val="TablesLessonPlansTablenumbers"/>
            </w:pPr>
            <w:r>
              <w:t>166</w:t>
            </w:r>
          </w:p>
        </w:tc>
        <w:tc>
          <w:tcPr>
            <w:tcW w:w="976" w:type="dxa"/>
            <w:shd w:val="clear" w:color="B2B200" w:fill="auto"/>
          </w:tcPr>
          <w:p w14:paraId="18E1D58C" w14:textId="77777777" w:rsidR="00277F7C" w:rsidRDefault="00277F7C" w:rsidP="00367474">
            <w:pPr>
              <w:pStyle w:val="TablesLessonPlansTablenumbers"/>
            </w:pPr>
            <w:r>
              <w:t>406–11</w:t>
            </w:r>
          </w:p>
        </w:tc>
        <w:tc>
          <w:tcPr>
            <w:tcW w:w="1086" w:type="dxa"/>
            <w:shd w:val="clear" w:color="B2B200" w:fill="auto"/>
          </w:tcPr>
          <w:p w14:paraId="2ACA0BF7" w14:textId="77777777" w:rsidR="00277F7C" w:rsidRDefault="00277F7C" w:rsidP="00367474">
            <w:pPr>
              <w:pStyle w:val="TablesLessonPlansTablenumbers"/>
            </w:pPr>
            <w:r>
              <w:t>44</w:t>
            </w:r>
          </w:p>
        </w:tc>
        <w:tc>
          <w:tcPr>
            <w:tcW w:w="2066" w:type="dxa"/>
            <w:shd w:val="clear" w:color="B2B200" w:fill="auto"/>
          </w:tcPr>
          <w:p w14:paraId="2439CDBC" w14:textId="77777777" w:rsidR="00277F7C" w:rsidRDefault="00277F7C" w:rsidP="00367474">
            <w:pPr>
              <w:pStyle w:val="TablesLessonPlansTableoutlinedoubles"/>
            </w:pPr>
            <w:r>
              <w:t>26.2</w:t>
            </w:r>
            <w:r>
              <w:tab/>
              <w:t xml:space="preserve">The Great Unraveling </w:t>
            </w:r>
            <w:r>
              <w:br/>
              <w:t>of Human Nature</w:t>
            </w:r>
          </w:p>
        </w:tc>
        <w:tc>
          <w:tcPr>
            <w:tcW w:w="5044" w:type="dxa"/>
            <w:shd w:val="clear" w:color="B2B200" w:fill="auto"/>
          </w:tcPr>
          <w:p w14:paraId="58967851" w14:textId="77777777" w:rsidR="00277F7C" w:rsidRDefault="00277F7C" w:rsidP="00367474">
            <w:pPr>
              <w:pStyle w:val="TablesLessonPlansobjectives"/>
              <w:numPr>
                <w:ilvl w:val="0"/>
                <w:numId w:val="78"/>
              </w:numPr>
            </w:pPr>
            <w:r>
              <w:t>Defend the unity of the inner person as the receiver of truth, goodness, and beauty.</w:t>
            </w:r>
          </w:p>
          <w:p w14:paraId="1F929F28" w14:textId="77777777" w:rsidR="00277F7C" w:rsidRDefault="00277F7C" w:rsidP="00367474">
            <w:pPr>
              <w:pStyle w:val="TablesLessonPlansobjectives"/>
              <w:numPr>
                <w:ilvl w:val="0"/>
                <w:numId w:val="78"/>
              </w:numPr>
            </w:pPr>
            <w:r>
              <w:t>Explain why truth disconnected from goodness and beauty is irrational.</w:t>
            </w:r>
          </w:p>
          <w:p w14:paraId="56F0924E" w14:textId="77777777" w:rsidR="00277F7C" w:rsidRDefault="00277F7C" w:rsidP="00367474">
            <w:pPr>
              <w:pStyle w:val="TablesLessonPlansobjectives"/>
              <w:numPr>
                <w:ilvl w:val="0"/>
                <w:numId w:val="78"/>
              </w:numPr>
            </w:pPr>
            <w:r>
              <w:t>Explain why goodness disconnected from truth and beauty is immoral.</w:t>
            </w:r>
          </w:p>
          <w:p w14:paraId="66298CD4" w14:textId="77777777" w:rsidR="00277F7C" w:rsidRDefault="00277F7C" w:rsidP="00367474">
            <w:pPr>
              <w:pStyle w:val="TablesLessonPlansobjectives"/>
              <w:numPr>
                <w:ilvl w:val="0"/>
                <w:numId w:val="78"/>
              </w:numPr>
            </w:pPr>
            <w:r>
              <w:t>Explain why beauty disconnected from truth and goodness is ugly.</w:t>
            </w:r>
          </w:p>
        </w:tc>
      </w:tr>
      <w:tr w:rsidR="00277F7C" w14:paraId="3ED73D5A" w14:textId="77777777" w:rsidTr="00367474">
        <w:trPr>
          <w:cantSplit/>
        </w:trPr>
        <w:tc>
          <w:tcPr>
            <w:tcW w:w="836" w:type="dxa"/>
            <w:shd w:val="pct10" w:color="B2B200" w:fill="auto"/>
          </w:tcPr>
          <w:p w14:paraId="767D93EB" w14:textId="77777777" w:rsidR="00277F7C" w:rsidRDefault="00277F7C" w:rsidP="00367474">
            <w:pPr>
              <w:pStyle w:val="TablesLessonPlansTablenumbers"/>
            </w:pPr>
            <w:r>
              <w:t>167–68</w:t>
            </w:r>
          </w:p>
        </w:tc>
        <w:tc>
          <w:tcPr>
            <w:tcW w:w="976" w:type="dxa"/>
            <w:shd w:val="pct10" w:color="B2B200" w:fill="auto"/>
          </w:tcPr>
          <w:p w14:paraId="4AA0949C" w14:textId="77777777" w:rsidR="00277F7C" w:rsidRDefault="00277F7C" w:rsidP="00367474">
            <w:pPr>
              <w:pStyle w:val="TablesLessonPlansTablenumbers"/>
            </w:pPr>
            <w:r>
              <w:t>411–16</w:t>
            </w:r>
          </w:p>
        </w:tc>
        <w:tc>
          <w:tcPr>
            <w:tcW w:w="1086" w:type="dxa"/>
            <w:shd w:val="pct10" w:color="B2B200" w:fill="auto"/>
          </w:tcPr>
          <w:p w14:paraId="0D71F06E" w14:textId="77777777" w:rsidR="00277F7C" w:rsidRDefault="00277F7C" w:rsidP="00367474"/>
        </w:tc>
        <w:tc>
          <w:tcPr>
            <w:tcW w:w="2066" w:type="dxa"/>
            <w:shd w:val="pct10" w:color="B2B200" w:fill="auto"/>
          </w:tcPr>
          <w:p w14:paraId="67215193" w14:textId="77777777" w:rsidR="00277F7C" w:rsidRDefault="00277F7C" w:rsidP="00367474">
            <w:pPr>
              <w:pStyle w:val="TablesLessonPlansTableoutlinedoubles"/>
            </w:pPr>
            <w:r>
              <w:t>26.3</w:t>
            </w:r>
            <w:r>
              <w:tab/>
              <w:t>Pop Goes the Culture</w:t>
            </w:r>
          </w:p>
        </w:tc>
        <w:tc>
          <w:tcPr>
            <w:tcW w:w="5044" w:type="dxa"/>
            <w:shd w:val="pct10" w:color="B2B200" w:fill="auto"/>
          </w:tcPr>
          <w:p w14:paraId="0443554A" w14:textId="77777777" w:rsidR="00277F7C" w:rsidRDefault="00277F7C" w:rsidP="00367474">
            <w:pPr>
              <w:pStyle w:val="TablesLessonPlansobjectives"/>
              <w:numPr>
                <w:ilvl w:val="0"/>
                <w:numId w:val="79"/>
              </w:numPr>
            </w:pPr>
            <w:r>
              <w:t>Judge which content is unacceptable for Christian consumption.</w:t>
            </w:r>
          </w:p>
          <w:p w14:paraId="262BA60A" w14:textId="77777777" w:rsidR="00277F7C" w:rsidRDefault="00277F7C" w:rsidP="00367474">
            <w:pPr>
              <w:pStyle w:val="TablesLessonPlansobjectives"/>
              <w:numPr>
                <w:ilvl w:val="0"/>
                <w:numId w:val="79"/>
              </w:numPr>
            </w:pPr>
            <w:r>
              <w:t>Summarize the sensibilities that pop culture produces within a culture.</w:t>
            </w:r>
          </w:p>
          <w:p w14:paraId="738DA346" w14:textId="77777777" w:rsidR="00277F7C" w:rsidRDefault="00277F7C" w:rsidP="00367474">
            <w:pPr>
              <w:pStyle w:val="TablesLessonPlansobjectives"/>
              <w:numPr>
                <w:ilvl w:val="0"/>
                <w:numId w:val="79"/>
              </w:numPr>
            </w:pPr>
            <w:r>
              <w:t>Explain how pop culture powerfully reinforces a wrong definition of truth.</w:t>
            </w:r>
          </w:p>
          <w:p w14:paraId="1BBDA5E0" w14:textId="77777777" w:rsidR="00277F7C" w:rsidRDefault="00277F7C" w:rsidP="00367474">
            <w:pPr>
              <w:pStyle w:val="TablesLessonPlansobjectives"/>
              <w:numPr>
                <w:ilvl w:val="0"/>
                <w:numId w:val="79"/>
              </w:numPr>
            </w:pPr>
            <w:r>
              <w:t>Explain how pop culture reinforces a wrong definition of what matters in the realm of goodness and beauty.</w:t>
            </w:r>
          </w:p>
          <w:p w14:paraId="55913626" w14:textId="77777777" w:rsidR="00277F7C" w:rsidRDefault="00277F7C" w:rsidP="00367474">
            <w:pPr>
              <w:pStyle w:val="TablesLessonPlansobjectives"/>
              <w:numPr>
                <w:ilvl w:val="0"/>
                <w:numId w:val="79"/>
              </w:numPr>
            </w:pPr>
            <w:r>
              <w:t>Explain that, while pop culture’s sensibilities may be appealing, matured sensibilities are worthy of the effort in order to take dominion over God’s world.</w:t>
            </w:r>
          </w:p>
        </w:tc>
      </w:tr>
      <w:tr w:rsidR="00277F7C" w14:paraId="21576B28" w14:textId="77777777" w:rsidTr="00367474">
        <w:trPr>
          <w:cantSplit/>
        </w:trPr>
        <w:tc>
          <w:tcPr>
            <w:tcW w:w="836" w:type="dxa"/>
            <w:shd w:val="pct35" w:color="B2B200" w:fill="auto"/>
          </w:tcPr>
          <w:p w14:paraId="62596E99" w14:textId="77777777" w:rsidR="00277F7C" w:rsidRDefault="00277F7C" w:rsidP="00367474">
            <w:pPr>
              <w:pStyle w:val="TablesLessonPlansTablenumbers"/>
            </w:pPr>
            <w:r>
              <w:t>169</w:t>
            </w:r>
          </w:p>
        </w:tc>
        <w:tc>
          <w:tcPr>
            <w:tcW w:w="976" w:type="dxa"/>
            <w:shd w:val="pct35" w:color="B2B200" w:fill="auto"/>
          </w:tcPr>
          <w:p w14:paraId="1BF4D9AC" w14:textId="77777777" w:rsidR="00277F7C" w:rsidRDefault="00277F7C" w:rsidP="00367474">
            <w:pPr>
              <w:pStyle w:val="TablesLessonPlansTablenumbers"/>
            </w:pPr>
            <w:r>
              <w:t>417</w:t>
            </w:r>
          </w:p>
        </w:tc>
        <w:tc>
          <w:tcPr>
            <w:tcW w:w="1086" w:type="dxa"/>
            <w:shd w:val="pct35" w:color="B2B200" w:fill="auto"/>
          </w:tcPr>
          <w:p w14:paraId="1B4F5927" w14:textId="77777777" w:rsidR="00277F7C" w:rsidRDefault="00277F7C" w:rsidP="00367474"/>
        </w:tc>
        <w:tc>
          <w:tcPr>
            <w:tcW w:w="7110" w:type="dxa"/>
            <w:gridSpan w:val="2"/>
            <w:shd w:val="pct35" w:color="B2B200" w:fill="auto"/>
          </w:tcPr>
          <w:p w14:paraId="4E1BF373" w14:textId="77777777" w:rsidR="00277F7C" w:rsidRDefault="00277F7C" w:rsidP="00367474">
            <w:pPr>
              <w:pStyle w:val="TablesLessonPlansTableoutlinedoubles"/>
            </w:pPr>
            <w:r>
              <w:t>Review</w:t>
            </w:r>
          </w:p>
        </w:tc>
      </w:tr>
      <w:tr w:rsidR="00277F7C" w14:paraId="378DB347" w14:textId="77777777" w:rsidTr="00367474">
        <w:trPr>
          <w:cantSplit/>
        </w:trPr>
        <w:tc>
          <w:tcPr>
            <w:tcW w:w="2898" w:type="dxa"/>
            <w:gridSpan w:val="3"/>
            <w:shd w:val="pct60" w:color="B2B200" w:fill="auto"/>
          </w:tcPr>
          <w:p w14:paraId="31B691FB" w14:textId="77777777" w:rsidR="00277F7C" w:rsidRDefault="00277F7C" w:rsidP="00367474">
            <w:pPr>
              <w:pStyle w:val="TablesLessonPlansTableBhd"/>
            </w:pPr>
            <w:r>
              <w:t>Chapter 27: Creative Cultivators</w:t>
            </w:r>
          </w:p>
        </w:tc>
        <w:tc>
          <w:tcPr>
            <w:tcW w:w="7110" w:type="dxa"/>
            <w:gridSpan w:val="2"/>
            <w:shd w:val="pct60" w:color="B2B200" w:fill="auto"/>
          </w:tcPr>
          <w:p w14:paraId="440B29B8" w14:textId="77777777" w:rsidR="00277F7C" w:rsidRDefault="00277F7C" w:rsidP="00367474">
            <w:pPr>
              <w:pStyle w:val="TablesLessonPlansobjectiveschapter"/>
            </w:pPr>
            <w:r>
              <w:t>27.1 Summarize four possible responses to cultural artifacts and apply criteria for discerning which gesture is most appropriate.</w:t>
            </w:r>
          </w:p>
          <w:p w14:paraId="7B4C4205" w14:textId="77777777" w:rsidR="00277F7C" w:rsidRDefault="00277F7C" w:rsidP="00367474">
            <w:pPr>
              <w:pStyle w:val="TablesLessonPlansobjectiveschapter"/>
            </w:pPr>
            <w:r>
              <w:t>27.2 Explain why the postures of creativity and cultivation should be the ultimate goals of Christians implementing a biblical worldview as they engage culture.</w:t>
            </w:r>
          </w:p>
        </w:tc>
      </w:tr>
      <w:tr w:rsidR="00277F7C" w14:paraId="1FEA5DB3" w14:textId="77777777" w:rsidTr="00367474">
        <w:trPr>
          <w:cantSplit/>
        </w:trPr>
        <w:tc>
          <w:tcPr>
            <w:tcW w:w="836" w:type="dxa"/>
            <w:shd w:val="pct10" w:color="B2B200" w:fill="auto"/>
          </w:tcPr>
          <w:p w14:paraId="52236F34" w14:textId="77777777" w:rsidR="00277F7C" w:rsidRDefault="00277F7C" w:rsidP="00367474">
            <w:pPr>
              <w:pStyle w:val="TablesLessonPlansTablenumbers"/>
            </w:pPr>
            <w:r>
              <w:t>170–71</w:t>
            </w:r>
          </w:p>
        </w:tc>
        <w:tc>
          <w:tcPr>
            <w:tcW w:w="976" w:type="dxa"/>
            <w:shd w:val="pct10" w:color="B2B200" w:fill="auto"/>
          </w:tcPr>
          <w:p w14:paraId="346DF183" w14:textId="77777777" w:rsidR="00277F7C" w:rsidRDefault="00277F7C" w:rsidP="00367474">
            <w:pPr>
              <w:pStyle w:val="TablesLessonPlansTablenumbers"/>
            </w:pPr>
            <w:r>
              <w:t>418–25</w:t>
            </w:r>
          </w:p>
        </w:tc>
        <w:tc>
          <w:tcPr>
            <w:tcW w:w="1086" w:type="dxa"/>
            <w:shd w:val="pct10" w:color="B2B200" w:fill="auto"/>
          </w:tcPr>
          <w:p w14:paraId="78D6FD56" w14:textId="77777777" w:rsidR="00277F7C" w:rsidRDefault="00277F7C" w:rsidP="00367474">
            <w:pPr>
              <w:pStyle w:val="TablesLessonPlansTablenumbers"/>
            </w:pPr>
            <w:r>
              <w:t>45</w:t>
            </w:r>
          </w:p>
        </w:tc>
        <w:tc>
          <w:tcPr>
            <w:tcW w:w="2066" w:type="dxa"/>
            <w:shd w:val="pct10" w:color="B2B200" w:fill="auto"/>
          </w:tcPr>
          <w:p w14:paraId="6AC1C8C5" w14:textId="77777777" w:rsidR="00277F7C" w:rsidRDefault="00277F7C" w:rsidP="00367474">
            <w:pPr>
              <w:pStyle w:val="TablesLessonPlansTableoutlinedoubles"/>
            </w:pPr>
            <w:r>
              <w:t>27.1</w:t>
            </w:r>
            <w:r>
              <w:tab/>
              <w:t>Gestures and Postures</w:t>
            </w:r>
          </w:p>
        </w:tc>
        <w:tc>
          <w:tcPr>
            <w:tcW w:w="5044" w:type="dxa"/>
            <w:shd w:val="pct10" w:color="B2B200" w:fill="auto"/>
          </w:tcPr>
          <w:p w14:paraId="27402993" w14:textId="77777777" w:rsidR="00277F7C" w:rsidRDefault="00277F7C" w:rsidP="00367474">
            <w:pPr>
              <w:pStyle w:val="TablesLessonPlansobjectives"/>
              <w:numPr>
                <w:ilvl w:val="0"/>
                <w:numId w:val="80"/>
              </w:numPr>
            </w:pPr>
            <w:r>
              <w:t>Explain why discernment is necessary and how that wisdom can be gained.</w:t>
            </w:r>
          </w:p>
          <w:p w14:paraId="6387B77B" w14:textId="77777777" w:rsidR="00277F7C" w:rsidRDefault="00277F7C" w:rsidP="00367474">
            <w:pPr>
              <w:pStyle w:val="TablesLessonPlansobjectives"/>
              <w:numPr>
                <w:ilvl w:val="0"/>
                <w:numId w:val="80"/>
              </w:numPr>
            </w:pPr>
            <w:r>
              <w:t>Construct condemnations of some cultural artifacts or practices.</w:t>
            </w:r>
          </w:p>
          <w:p w14:paraId="6896C3AC" w14:textId="77777777" w:rsidR="00277F7C" w:rsidRDefault="00277F7C" w:rsidP="00367474">
            <w:pPr>
              <w:pStyle w:val="TablesLessonPlansobjectives"/>
              <w:numPr>
                <w:ilvl w:val="0"/>
                <w:numId w:val="80"/>
              </w:numPr>
            </w:pPr>
            <w:r>
              <w:t>Construct critiques of some cultural artifacts or practices.</w:t>
            </w:r>
          </w:p>
          <w:p w14:paraId="7ADD7D17" w14:textId="77777777" w:rsidR="00277F7C" w:rsidRDefault="00277F7C" w:rsidP="00367474">
            <w:pPr>
              <w:pStyle w:val="TablesLessonPlansobjectives"/>
              <w:numPr>
                <w:ilvl w:val="0"/>
                <w:numId w:val="80"/>
              </w:numPr>
            </w:pPr>
            <w:r>
              <w:t>Evaluate the appropriateness of consuming some cultural artifacts.</w:t>
            </w:r>
          </w:p>
          <w:p w14:paraId="1E14D2DE" w14:textId="77777777" w:rsidR="00277F7C" w:rsidRDefault="00277F7C" w:rsidP="00367474">
            <w:pPr>
              <w:pStyle w:val="TablesLessonPlansobjectives"/>
              <w:numPr>
                <w:ilvl w:val="0"/>
                <w:numId w:val="80"/>
              </w:numPr>
            </w:pPr>
            <w:r>
              <w:t>Evaluate the appropriateness of copying some cultural artifacts.</w:t>
            </w:r>
          </w:p>
        </w:tc>
      </w:tr>
      <w:tr w:rsidR="00277F7C" w14:paraId="5FB8E51A" w14:textId="77777777" w:rsidTr="00367474">
        <w:trPr>
          <w:cantSplit/>
        </w:trPr>
        <w:tc>
          <w:tcPr>
            <w:tcW w:w="836" w:type="dxa"/>
            <w:shd w:val="clear" w:color="B2B200" w:fill="auto"/>
          </w:tcPr>
          <w:p w14:paraId="7D1967B4" w14:textId="77777777" w:rsidR="00277F7C" w:rsidRDefault="00277F7C" w:rsidP="00367474">
            <w:pPr>
              <w:pStyle w:val="TablesLessonPlansTablenumbers"/>
            </w:pPr>
            <w:r>
              <w:t>172–73</w:t>
            </w:r>
          </w:p>
        </w:tc>
        <w:tc>
          <w:tcPr>
            <w:tcW w:w="976" w:type="dxa"/>
            <w:shd w:val="clear" w:color="B2B200" w:fill="auto"/>
          </w:tcPr>
          <w:p w14:paraId="52AC4FC3" w14:textId="77777777" w:rsidR="00277F7C" w:rsidRDefault="00277F7C" w:rsidP="00367474">
            <w:pPr>
              <w:pStyle w:val="TablesLessonPlansTablenumbers"/>
            </w:pPr>
            <w:r>
              <w:t>426–33</w:t>
            </w:r>
          </w:p>
        </w:tc>
        <w:tc>
          <w:tcPr>
            <w:tcW w:w="1086" w:type="dxa"/>
            <w:shd w:val="clear" w:color="B2B200" w:fill="auto"/>
          </w:tcPr>
          <w:p w14:paraId="377CD0EB" w14:textId="77777777" w:rsidR="00277F7C" w:rsidRDefault="00277F7C" w:rsidP="00367474"/>
        </w:tc>
        <w:tc>
          <w:tcPr>
            <w:tcW w:w="2066" w:type="dxa"/>
            <w:shd w:val="clear" w:color="B2B200" w:fill="auto"/>
          </w:tcPr>
          <w:p w14:paraId="4A67A27C" w14:textId="77777777" w:rsidR="00277F7C" w:rsidRDefault="00277F7C" w:rsidP="00367474">
            <w:pPr>
              <w:pStyle w:val="TablesLessonPlansTableoutlinedoubles"/>
            </w:pPr>
            <w:r>
              <w:t>27.2</w:t>
            </w:r>
            <w:r>
              <w:tab/>
              <w:t>Creating and Cultivating</w:t>
            </w:r>
          </w:p>
        </w:tc>
        <w:tc>
          <w:tcPr>
            <w:tcW w:w="5044" w:type="dxa"/>
            <w:shd w:val="clear" w:color="B2B200" w:fill="auto"/>
          </w:tcPr>
          <w:p w14:paraId="04D14418" w14:textId="77777777" w:rsidR="00277F7C" w:rsidRDefault="00277F7C" w:rsidP="00367474">
            <w:pPr>
              <w:pStyle w:val="TablesLessonPlansobjectives"/>
              <w:numPr>
                <w:ilvl w:val="0"/>
                <w:numId w:val="81"/>
              </w:numPr>
            </w:pPr>
            <w:r>
              <w:t>Construct a cultural artifact that displays love for God and neighbor.</w:t>
            </w:r>
          </w:p>
          <w:p w14:paraId="6B2E0669" w14:textId="77777777" w:rsidR="00277F7C" w:rsidRDefault="00277F7C" w:rsidP="00367474">
            <w:pPr>
              <w:pStyle w:val="TablesLessonPlansobjectives"/>
              <w:numPr>
                <w:ilvl w:val="0"/>
                <w:numId w:val="81"/>
              </w:numPr>
            </w:pPr>
            <w:r>
              <w:t>Explain why the posture of cultivation is necessary: to hone skills for creativity.</w:t>
            </w:r>
          </w:p>
        </w:tc>
      </w:tr>
      <w:tr w:rsidR="00277F7C" w14:paraId="63D1B130" w14:textId="77777777" w:rsidTr="00367474">
        <w:trPr>
          <w:cantSplit/>
        </w:trPr>
        <w:tc>
          <w:tcPr>
            <w:tcW w:w="836" w:type="dxa"/>
            <w:shd w:val="pct35" w:color="B2B200" w:fill="auto"/>
          </w:tcPr>
          <w:p w14:paraId="5339F321" w14:textId="77777777" w:rsidR="00277F7C" w:rsidRDefault="00277F7C" w:rsidP="00367474">
            <w:pPr>
              <w:pStyle w:val="TablesLessonPlansTablenumbers"/>
            </w:pPr>
            <w:r>
              <w:t>174</w:t>
            </w:r>
          </w:p>
        </w:tc>
        <w:tc>
          <w:tcPr>
            <w:tcW w:w="976" w:type="dxa"/>
            <w:shd w:val="pct35" w:color="B2B200" w:fill="auto"/>
          </w:tcPr>
          <w:p w14:paraId="71312D46" w14:textId="77777777" w:rsidR="00277F7C" w:rsidRDefault="00277F7C" w:rsidP="00367474">
            <w:pPr>
              <w:pStyle w:val="TablesLessonPlansTablenumbers"/>
            </w:pPr>
            <w:r>
              <w:t>434</w:t>
            </w:r>
          </w:p>
        </w:tc>
        <w:tc>
          <w:tcPr>
            <w:tcW w:w="1086" w:type="dxa"/>
            <w:shd w:val="pct35" w:color="B2B200" w:fill="auto"/>
          </w:tcPr>
          <w:p w14:paraId="06A2D30A" w14:textId="77777777" w:rsidR="00277F7C" w:rsidRDefault="00277F7C" w:rsidP="00367474"/>
        </w:tc>
        <w:tc>
          <w:tcPr>
            <w:tcW w:w="7110" w:type="dxa"/>
            <w:gridSpan w:val="2"/>
            <w:shd w:val="pct35" w:color="B2B200" w:fill="auto"/>
          </w:tcPr>
          <w:p w14:paraId="2F86DCCF" w14:textId="77777777" w:rsidR="00277F7C" w:rsidRDefault="00277F7C" w:rsidP="00367474">
            <w:pPr>
              <w:pStyle w:val="TablesLessonPlansTableoutlinedoubles"/>
            </w:pPr>
            <w:r>
              <w:t>Review</w:t>
            </w:r>
          </w:p>
        </w:tc>
      </w:tr>
      <w:tr w:rsidR="00277F7C" w14:paraId="50AC1A8A" w14:textId="77777777" w:rsidTr="00367474">
        <w:trPr>
          <w:cantSplit/>
        </w:trPr>
        <w:tc>
          <w:tcPr>
            <w:tcW w:w="836" w:type="dxa"/>
            <w:shd w:val="pct60" w:color="B2B200" w:fill="auto"/>
          </w:tcPr>
          <w:p w14:paraId="7E875CEB" w14:textId="77777777" w:rsidR="00277F7C" w:rsidRDefault="00277F7C" w:rsidP="00367474">
            <w:pPr>
              <w:pStyle w:val="TablesLessonPlansTablenumbers"/>
            </w:pPr>
            <w:r>
              <w:t>175</w:t>
            </w:r>
          </w:p>
        </w:tc>
        <w:tc>
          <w:tcPr>
            <w:tcW w:w="976" w:type="dxa"/>
            <w:shd w:val="pct60" w:color="B2B200" w:fill="auto"/>
          </w:tcPr>
          <w:p w14:paraId="2A04A573" w14:textId="77777777" w:rsidR="00277F7C" w:rsidRDefault="00277F7C" w:rsidP="00367474"/>
        </w:tc>
        <w:tc>
          <w:tcPr>
            <w:tcW w:w="1086" w:type="dxa"/>
            <w:shd w:val="pct60" w:color="B2B200" w:fill="auto"/>
          </w:tcPr>
          <w:p w14:paraId="0F4BECD8" w14:textId="77777777" w:rsidR="00277F7C" w:rsidRDefault="00277F7C" w:rsidP="00367474"/>
        </w:tc>
        <w:tc>
          <w:tcPr>
            <w:tcW w:w="7110" w:type="dxa"/>
            <w:gridSpan w:val="2"/>
            <w:shd w:val="pct60" w:color="B2B200" w:fill="auto"/>
          </w:tcPr>
          <w:p w14:paraId="6EC9D98E" w14:textId="77777777" w:rsidR="00277F7C" w:rsidRDefault="00277F7C" w:rsidP="00367474">
            <w:pPr>
              <w:pStyle w:val="TablesLessonPlansTableoutlinedoubles"/>
            </w:pPr>
            <w:r>
              <w:t>Unit 9 Test</w:t>
            </w:r>
          </w:p>
        </w:tc>
      </w:tr>
    </w:tbl>
    <w:p w14:paraId="75830702" w14:textId="77777777" w:rsidR="00277F7C" w:rsidRPr="00277F7C" w:rsidRDefault="00277F7C">
      <w:pPr>
        <w:pStyle w:val="SectionHead"/>
        <w:jc w:val="center"/>
        <w:rPr>
          <w:rFonts w:ascii="Arial" w:hAnsi="Arial" w:cs="Arial"/>
          <w:b/>
          <w:bCs/>
        </w:rPr>
      </w:pPr>
    </w:p>
    <w:sectPr w:rsidR="00277F7C" w:rsidRPr="00277F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e" w:date="2015-08-11T09:46:00Z" w:initials="">
    <w:p w14:paraId="495942A8" w14:textId="77777777" w:rsidR="00AD3113" w:rsidRDefault="00AD3113" w:rsidP="00277F7C">
      <w:pPr>
        <w:spacing w:before="160" w:after="40"/>
      </w:pPr>
      <w:r>
        <w:rPr>
          <w:rFonts w:ascii="Futura" w:hAnsi="Futura" w:cs="Futura"/>
          <w:color w:val="FF008C"/>
          <w:sz w:val="20"/>
        </w:rPr>
        <w:t>“judging” doesn’t seem to make sense here. Would “explaining”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94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942A8" w16cid:durableId="27EBA7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E18"/>
    <w:multiLevelType w:val="multilevel"/>
    <w:tmpl w:val="D00624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237B9"/>
    <w:multiLevelType w:val="multilevel"/>
    <w:tmpl w:val="EF82EC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96F98"/>
    <w:multiLevelType w:val="multilevel"/>
    <w:tmpl w:val="BE7403E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6394A"/>
    <w:multiLevelType w:val="multilevel"/>
    <w:tmpl w:val="F3106BE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F2998"/>
    <w:multiLevelType w:val="multilevel"/>
    <w:tmpl w:val="CA4073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204AE"/>
    <w:multiLevelType w:val="multilevel"/>
    <w:tmpl w:val="7E4243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969D5"/>
    <w:multiLevelType w:val="multilevel"/>
    <w:tmpl w:val="AA10A63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BA7E34"/>
    <w:multiLevelType w:val="multilevel"/>
    <w:tmpl w:val="BB9824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A66A45"/>
    <w:multiLevelType w:val="multilevel"/>
    <w:tmpl w:val="4AACFB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10538"/>
    <w:multiLevelType w:val="multilevel"/>
    <w:tmpl w:val="E7C0317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186E6D"/>
    <w:multiLevelType w:val="multilevel"/>
    <w:tmpl w:val="377604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90C06"/>
    <w:multiLevelType w:val="multilevel"/>
    <w:tmpl w:val="D5BE777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A0501E"/>
    <w:multiLevelType w:val="multilevel"/>
    <w:tmpl w:val="BEC877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E1487B"/>
    <w:multiLevelType w:val="multilevel"/>
    <w:tmpl w:val="D37021E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6E4513"/>
    <w:multiLevelType w:val="multilevel"/>
    <w:tmpl w:val="541E6F4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6B6BD7"/>
    <w:multiLevelType w:val="multilevel"/>
    <w:tmpl w:val="D4F8C53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90A93"/>
    <w:multiLevelType w:val="multilevel"/>
    <w:tmpl w:val="CAF48C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F7238E"/>
    <w:multiLevelType w:val="multilevel"/>
    <w:tmpl w:val="91ECA7D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6D401D"/>
    <w:multiLevelType w:val="multilevel"/>
    <w:tmpl w:val="B0A4148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25728C"/>
    <w:multiLevelType w:val="multilevel"/>
    <w:tmpl w:val="46BAD28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C97BC4"/>
    <w:multiLevelType w:val="multilevel"/>
    <w:tmpl w:val="C1E853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737B1"/>
    <w:multiLevelType w:val="multilevel"/>
    <w:tmpl w:val="98101A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025464"/>
    <w:multiLevelType w:val="multilevel"/>
    <w:tmpl w:val="88662C4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E016FB"/>
    <w:multiLevelType w:val="multilevel"/>
    <w:tmpl w:val="A410A99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257338"/>
    <w:multiLevelType w:val="multilevel"/>
    <w:tmpl w:val="110A14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992266"/>
    <w:multiLevelType w:val="multilevel"/>
    <w:tmpl w:val="A376879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9872F4"/>
    <w:multiLevelType w:val="multilevel"/>
    <w:tmpl w:val="732CCA3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9B46C5"/>
    <w:multiLevelType w:val="multilevel"/>
    <w:tmpl w:val="65AE39D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EB4683"/>
    <w:multiLevelType w:val="multilevel"/>
    <w:tmpl w:val="88B042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E623F0"/>
    <w:multiLevelType w:val="multilevel"/>
    <w:tmpl w:val="E71CC07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CD1FEF"/>
    <w:multiLevelType w:val="multilevel"/>
    <w:tmpl w:val="BABAE02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E6775E"/>
    <w:multiLevelType w:val="multilevel"/>
    <w:tmpl w:val="4372C4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4C48B0"/>
    <w:multiLevelType w:val="multilevel"/>
    <w:tmpl w:val="AA88C57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52357F"/>
    <w:multiLevelType w:val="multilevel"/>
    <w:tmpl w:val="25D839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9E6B71"/>
    <w:multiLevelType w:val="multilevel"/>
    <w:tmpl w:val="12C46F8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034984"/>
    <w:multiLevelType w:val="multilevel"/>
    <w:tmpl w:val="11B6B42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D7079C"/>
    <w:multiLevelType w:val="multilevel"/>
    <w:tmpl w:val="29A4BE0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F746C6"/>
    <w:multiLevelType w:val="multilevel"/>
    <w:tmpl w:val="99329B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B555F0"/>
    <w:multiLevelType w:val="multilevel"/>
    <w:tmpl w:val="33AEE9B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BE201A"/>
    <w:multiLevelType w:val="multilevel"/>
    <w:tmpl w:val="71DC9C3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C75BE1"/>
    <w:multiLevelType w:val="multilevel"/>
    <w:tmpl w:val="3E98A5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1562FF"/>
    <w:multiLevelType w:val="multilevel"/>
    <w:tmpl w:val="200E3A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8F36B4"/>
    <w:multiLevelType w:val="multilevel"/>
    <w:tmpl w:val="C9A2D4C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196696"/>
    <w:multiLevelType w:val="multilevel"/>
    <w:tmpl w:val="BEA2DC0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8D3FC0"/>
    <w:multiLevelType w:val="multilevel"/>
    <w:tmpl w:val="ECCAAD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9C7E61"/>
    <w:multiLevelType w:val="multilevel"/>
    <w:tmpl w:val="6086939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EB5A97"/>
    <w:multiLevelType w:val="multilevel"/>
    <w:tmpl w:val="55CCD0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7838AE"/>
    <w:multiLevelType w:val="multilevel"/>
    <w:tmpl w:val="716221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A06264"/>
    <w:multiLevelType w:val="multilevel"/>
    <w:tmpl w:val="AE687CE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88005A"/>
    <w:multiLevelType w:val="multilevel"/>
    <w:tmpl w:val="79762EB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FF2BFF"/>
    <w:multiLevelType w:val="multilevel"/>
    <w:tmpl w:val="14AC5E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072A21"/>
    <w:multiLevelType w:val="multilevel"/>
    <w:tmpl w:val="F71A68A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4131C0F"/>
    <w:multiLevelType w:val="multilevel"/>
    <w:tmpl w:val="2D70886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205737"/>
    <w:multiLevelType w:val="multilevel"/>
    <w:tmpl w:val="426EFA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69268EF"/>
    <w:multiLevelType w:val="multilevel"/>
    <w:tmpl w:val="ACF0031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376C50"/>
    <w:multiLevelType w:val="multilevel"/>
    <w:tmpl w:val="F13E76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2759BB"/>
    <w:multiLevelType w:val="multilevel"/>
    <w:tmpl w:val="51463F8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114710"/>
    <w:multiLevelType w:val="multilevel"/>
    <w:tmpl w:val="FA14760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E8292E"/>
    <w:multiLevelType w:val="multilevel"/>
    <w:tmpl w:val="EC9E1B5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DC530A"/>
    <w:multiLevelType w:val="multilevel"/>
    <w:tmpl w:val="D4E8512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61876D3"/>
    <w:multiLevelType w:val="multilevel"/>
    <w:tmpl w:val="7F5C89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7F6FF0"/>
    <w:multiLevelType w:val="multilevel"/>
    <w:tmpl w:val="1620149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6E032D"/>
    <w:multiLevelType w:val="multilevel"/>
    <w:tmpl w:val="F04C299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DC6479"/>
    <w:multiLevelType w:val="multilevel"/>
    <w:tmpl w:val="683C5A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FE5BCA"/>
    <w:multiLevelType w:val="multilevel"/>
    <w:tmpl w:val="17CC52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153742"/>
    <w:multiLevelType w:val="multilevel"/>
    <w:tmpl w:val="281E8F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F5A25F4"/>
    <w:multiLevelType w:val="multilevel"/>
    <w:tmpl w:val="94AADF2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DB54C1"/>
    <w:multiLevelType w:val="multilevel"/>
    <w:tmpl w:val="7B4EF4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384175"/>
    <w:multiLevelType w:val="multilevel"/>
    <w:tmpl w:val="B9929C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2BD0EE7"/>
    <w:multiLevelType w:val="multilevel"/>
    <w:tmpl w:val="BD202D0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40412C3"/>
    <w:multiLevelType w:val="multilevel"/>
    <w:tmpl w:val="07CC72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43D083E"/>
    <w:multiLevelType w:val="multilevel"/>
    <w:tmpl w:val="AB24EF4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F23130"/>
    <w:multiLevelType w:val="multilevel"/>
    <w:tmpl w:val="7924E6A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5A4902"/>
    <w:multiLevelType w:val="multilevel"/>
    <w:tmpl w:val="29E2503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C15064"/>
    <w:multiLevelType w:val="multilevel"/>
    <w:tmpl w:val="9D2C45F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5E369A2"/>
    <w:multiLevelType w:val="multilevel"/>
    <w:tmpl w:val="871E12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ABF4E09"/>
    <w:multiLevelType w:val="multilevel"/>
    <w:tmpl w:val="03BC8AA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645B2C"/>
    <w:multiLevelType w:val="multilevel"/>
    <w:tmpl w:val="C62061B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680273"/>
    <w:multiLevelType w:val="multilevel"/>
    <w:tmpl w:val="6EBA5D6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F0B2576"/>
    <w:multiLevelType w:val="multilevel"/>
    <w:tmpl w:val="C23AE7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F9D0E56"/>
    <w:multiLevelType w:val="multilevel"/>
    <w:tmpl w:val="3D16C12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1235674">
    <w:abstractNumId w:val="49"/>
  </w:num>
  <w:num w:numId="2" w16cid:durableId="20665970">
    <w:abstractNumId w:val="3"/>
  </w:num>
  <w:num w:numId="3" w16cid:durableId="1320964209">
    <w:abstractNumId w:val="0"/>
  </w:num>
  <w:num w:numId="4" w16cid:durableId="814762092">
    <w:abstractNumId w:val="77"/>
  </w:num>
  <w:num w:numId="5" w16cid:durableId="637034414">
    <w:abstractNumId w:val="50"/>
  </w:num>
  <w:num w:numId="6" w16cid:durableId="2092655332">
    <w:abstractNumId w:val="59"/>
  </w:num>
  <w:num w:numId="7" w16cid:durableId="1900818580">
    <w:abstractNumId w:val="39"/>
  </w:num>
  <w:num w:numId="8" w16cid:durableId="220946225">
    <w:abstractNumId w:val="44"/>
  </w:num>
  <w:num w:numId="9" w16cid:durableId="615261639">
    <w:abstractNumId w:val="67"/>
  </w:num>
  <w:num w:numId="10" w16cid:durableId="299306436">
    <w:abstractNumId w:val="42"/>
  </w:num>
  <w:num w:numId="11" w16cid:durableId="2132550056">
    <w:abstractNumId w:val="23"/>
  </w:num>
  <w:num w:numId="12" w16cid:durableId="1188451519">
    <w:abstractNumId w:val="35"/>
  </w:num>
  <w:num w:numId="13" w16cid:durableId="41904671">
    <w:abstractNumId w:val="27"/>
  </w:num>
  <w:num w:numId="14" w16cid:durableId="1615095217">
    <w:abstractNumId w:val="76"/>
  </w:num>
  <w:num w:numId="15" w16cid:durableId="1443568666">
    <w:abstractNumId w:val="64"/>
  </w:num>
  <w:num w:numId="16" w16cid:durableId="1662001622">
    <w:abstractNumId w:val="4"/>
  </w:num>
  <w:num w:numId="17" w16cid:durableId="202905356">
    <w:abstractNumId w:val="51"/>
  </w:num>
  <w:num w:numId="18" w16cid:durableId="1245453696">
    <w:abstractNumId w:val="40"/>
  </w:num>
  <w:num w:numId="19" w16cid:durableId="1509636611">
    <w:abstractNumId w:val="56"/>
  </w:num>
  <w:num w:numId="20" w16cid:durableId="858860809">
    <w:abstractNumId w:val="2"/>
  </w:num>
  <w:num w:numId="21" w16cid:durableId="1828202417">
    <w:abstractNumId w:val="10"/>
  </w:num>
  <w:num w:numId="22" w16cid:durableId="162357805">
    <w:abstractNumId w:val="9"/>
  </w:num>
  <w:num w:numId="23" w16cid:durableId="44721681">
    <w:abstractNumId w:val="68"/>
  </w:num>
  <w:num w:numId="24" w16cid:durableId="1307927811">
    <w:abstractNumId w:val="33"/>
  </w:num>
  <w:num w:numId="25" w16cid:durableId="146287015">
    <w:abstractNumId w:val="20"/>
  </w:num>
  <w:num w:numId="26" w16cid:durableId="2045711241">
    <w:abstractNumId w:val="38"/>
  </w:num>
  <w:num w:numId="27" w16cid:durableId="1957979175">
    <w:abstractNumId w:val="12"/>
  </w:num>
  <w:num w:numId="28" w16cid:durableId="256252486">
    <w:abstractNumId w:val="16"/>
  </w:num>
  <w:num w:numId="29" w16cid:durableId="1775443291">
    <w:abstractNumId w:val="57"/>
  </w:num>
  <w:num w:numId="30" w16cid:durableId="368191499">
    <w:abstractNumId w:val="28"/>
  </w:num>
  <w:num w:numId="31" w16cid:durableId="2074155715">
    <w:abstractNumId w:val="53"/>
  </w:num>
  <w:num w:numId="32" w16cid:durableId="1673486695">
    <w:abstractNumId w:val="32"/>
  </w:num>
  <w:num w:numId="33" w16cid:durableId="714278977">
    <w:abstractNumId w:val="58"/>
  </w:num>
  <w:num w:numId="34" w16cid:durableId="2084599312">
    <w:abstractNumId w:val="31"/>
  </w:num>
  <w:num w:numId="35" w16cid:durableId="911738880">
    <w:abstractNumId w:val="36"/>
  </w:num>
  <w:num w:numId="36" w16cid:durableId="207256315">
    <w:abstractNumId w:val="73"/>
  </w:num>
  <w:num w:numId="37" w16cid:durableId="2054846243">
    <w:abstractNumId w:val="71"/>
  </w:num>
  <w:num w:numId="38" w16cid:durableId="103498107">
    <w:abstractNumId w:val="62"/>
  </w:num>
  <w:num w:numId="39" w16cid:durableId="907420676">
    <w:abstractNumId w:val="78"/>
  </w:num>
  <w:num w:numId="40" w16cid:durableId="514805765">
    <w:abstractNumId w:val="8"/>
  </w:num>
  <w:num w:numId="41" w16cid:durableId="467866587">
    <w:abstractNumId w:val="63"/>
  </w:num>
  <w:num w:numId="42" w16cid:durableId="2104108373">
    <w:abstractNumId w:val="21"/>
  </w:num>
  <w:num w:numId="43" w16cid:durableId="1819611742">
    <w:abstractNumId w:val="79"/>
  </w:num>
  <w:num w:numId="44" w16cid:durableId="1408376872">
    <w:abstractNumId w:val="61"/>
  </w:num>
  <w:num w:numId="45" w16cid:durableId="632061470">
    <w:abstractNumId w:val="30"/>
  </w:num>
  <w:num w:numId="46" w16cid:durableId="725372699">
    <w:abstractNumId w:val="26"/>
  </w:num>
  <w:num w:numId="47" w16cid:durableId="1341812223">
    <w:abstractNumId w:val="14"/>
  </w:num>
  <w:num w:numId="48" w16cid:durableId="1777603242">
    <w:abstractNumId w:val="13"/>
  </w:num>
  <w:num w:numId="49" w16cid:durableId="707948841">
    <w:abstractNumId w:val="41"/>
  </w:num>
  <w:num w:numId="50" w16cid:durableId="1614363137">
    <w:abstractNumId w:val="47"/>
  </w:num>
  <w:num w:numId="51" w16cid:durableId="1710717463">
    <w:abstractNumId w:val="46"/>
  </w:num>
  <w:num w:numId="52" w16cid:durableId="254557724">
    <w:abstractNumId w:val="48"/>
  </w:num>
  <w:num w:numId="53" w16cid:durableId="2107117979">
    <w:abstractNumId w:val="22"/>
  </w:num>
  <w:num w:numId="54" w16cid:durableId="1948124498">
    <w:abstractNumId w:val="74"/>
  </w:num>
  <w:num w:numId="55" w16cid:durableId="1433740769">
    <w:abstractNumId w:val="52"/>
  </w:num>
  <w:num w:numId="56" w16cid:durableId="1279098627">
    <w:abstractNumId w:val="34"/>
  </w:num>
  <w:num w:numId="57" w16cid:durableId="1355303066">
    <w:abstractNumId w:val="80"/>
  </w:num>
  <w:num w:numId="58" w16cid:durableId="2003120334">
    <w:abstractNumId w:val="7"/>
  </w:num>
  <w:num w:numId="59" w16cid:durableId="959989281">
    <w:abstractNumId w:val="24"/>
  </w:num>
  <w:num w:numId="60" w16cid:durableId="618412871">
    <w:abstractNumId w:val="55"/>
  </w:num>
  <w:num w:numId="61" w16cid:durableId="1207984152">
    <w:abstractNumId w:val="6"/>
  </w:num>
  <w:num w:numId="62" w16cid:durableId="392777263">
    <w:abstractNumId w:val="19"/>
  </w:num>
  <w:num w:numId="63" w16cid:durableId="1598363357">
    <w:abstractNumId w:val="11"/>
  </w:num>
  <w:num w:numId="64" w16cid:durableId="1810509077">
    <w:abstractNumId w:val="69"/>
  </w:num>
  <w:num w:numId="65" w16cid:durableId="449013172">
    <w:abstractNumId w:val="37"/>
  </w:num>
  <w:num w:numId="66" w16cid:durableId="234121647">
    <w:abstractNumId w:val="75"/>
  </w:num>
  <w:num w:numId="67" w16cid:durableId="1010915039">
    <w:abstractNumId w:val="15"/>
  </w:num>
  <w:num w:numId="68" w16cid:durableId="908148257">
    <w:abstractNumId w:val="17"/>
  </w:num>
  <w:num w:numId="69" w16cid:durableId="1902865272">
    <w:abstractNumId w:val="66"/>
  </w:num>
  <w:num w:numId="70" w16cid:durableId="732436960">
    <w:abstractNumId w:val="43"/>
  </w:num>
  <w:num w:numId="71" w16cid:durableId="1297024357">
    <w:abstractNumId w:val="60"/>
  </w:num>
  <w:num w:numId="72" w16cid:durableId="981883100">
    <w:abstractNumId w:val="54"/>
  </w:num>
  <w:num w:numId="73" w16cid:durableId="2003311098">
    <w:abstractNumId w:val="72"/>
  </w:num>
  <w:num w:numId="74" w16cid:durableId="2088375754">
    <w:abstractNumId w:val="5"/>
  </w:num>
  <w:num w:numId="75" w16cid:durableId="55781381">
    <w:abstractNumId w:val="1"/>
  </w:num>
  <w:num w:numId="76" w16cid:durableId="526024518">
    <w:abstractNumId w:val="25"/>
  </w:num>
  <w:num w:numId="77" w16cid:durableId="1813135847">
    <w:abstractNumId w:val="70"/>
  </w:num>
  <w:num w:numId="78" w16cid:durableId="944465625">
    <w:abstractNumId w:val="18"/>
  </w:num>
  <w:num w:numId="79" w16cid:durableId="2003198183">
    <w:abstractNumId w:val="29"/>
  </w:num>
  <w:num w:numId="80" w16cid:durableId="1725831705">
    <w:abstractNumId w:val="45"/>
  </w:num>
  <w:num w:numId="81" w16cid:durableId="979767290">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40"/>
    <w:rsid w:val="000E0A56"/>
    <w:rsid w:val="001953F8"/>
    <w:rsid w:val="00277F7C"/>
    <w:rsid w:val="00367474"/>
    <w:rsid w:val="004164AE"/>
    <w:rsid w:val="00627E5E"/>
    <w:rsid w:val="00733940"/>
    <w:rsid w:val="00A17127"/>
    <w:rsid w:val="00AD3113"/>
    <w:rsid w:val="00C7403D"/>
    <w:rsid w:val="00D044EE"/>
    <w:rsid w:val="00F26A25"/>
    <w:rsid w:val="00FC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AF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qFormat/>
    <w:pPr>
      <w:spacing w:before="165" w:after="85"/>
    </w:pPr>
    <w:rPr>
      <w:rFonts w:ascii="Futura" w:hAnsi="Futura" w:cs="Futura"/>
      <w:color w:val="00FFFF"/>
      <w:sz w:val="30"/>
    </w:rPr>
  </w:style>
  <w:style w:type="paragraph" w:customStyle="1" w:styleId="TablesLessonPlansTableoutlinessingle">
    <w:name w:val="Tables (Lesson Plans):Table outlines (single)"/>
    <w:basedOn w:val="TablesLessonPlansTableoutlinedoubles"/>
    <w:qFormat/>
    <w:rsid w:val="00277F7C"/>
    <w:pPr>
      <w:tabs>
        <w:tab w:val="clear" w:pos="480"/>
      </w:tabs>
      <w:ind w:left="360" w:hanging="360"/>
    </w:pPr>
  </w:style>
  <w:style w:type="paragraph" w:customStyle="1" w:styleId="Bhd">
    <w:name w:val="Bhd"/>
    <w:basedOn w:val="Ahd"/>
    <w:qFormat/>
    <w:rsid w:val="00277F7C"/>
    <w:pPr>
      <w:spacing w:before="180" w:after="0"/>
    </w:pPr>
    <w:rPr>
      <w:sz w:val="20"/>
    </w:rPr>
  </w:style>
  <w:style w:type="paragraph" w:customStyle="1" w:styleId="TablesLessonPlansTableReviewTest">
    <w:name w:val="Tables (Lesson Plans):TableReviewTest"/>
    <w:basedOn w:val="TablesLessonPlansTableoutlinedoubles"/>
    <w:qFormat/>
    <w:rsid w:val="00277F7C"/>
    <w:pPr>
      <w:tabs>
        <w:tab w:val="clear" w:pos="480"/>
        <w:tab w:val="center" w:pos="4560"/>
      </w:tabs>
      <w:ind w:left="0" w:firstLine="0"/>
    </w:pPr>
  </w:style>
  <w:style w:type="paragraph" w:customStyle="1" w:styleId="TablesLessonPlansobjectiveschapter">
    <w:name w:val="Tables (Lesson Plans):objectives chapter"/>
    <w:basedOn w:val="TablesLessonPlansobjectives"/>
    <w:qFormat/>
    <w:rsid w:val="00277F7C"/>
    <w:pPr>
      <w:ind w:left="280" w:hanging="280"/>
    </w:pPr>
    <w:rPr>
      <w:rFonts w:cs="Myriad Pro"/>
    </w:rPr>
  </w:style>
  <w:style w:type="paragraph" w:customStyle="1" w:styleId="TablesLessonPlansTableoutlinedoubles">
    <w:name w:val="Tables (Lesson Plans):Table outline (doubles)"/>
    <w:basedOn w:val="Normal"/>
    <w:qFormat/>
    <w:rsid w:val="00277F7C"/>
    <w:pPr>
      <w:tabs>
        <w:tab w:val="left" w:pos="480"/>
      </w:tabs>
      <w:ind w:left="480" w:hanging="480"/>
    </w:pPr>
    <w:rPr>
      <w:rFonts w:ascii="Arial" w:hAnsi="Arial" w:cs="Futura"/>
      <w:sz w:val="17"/>
      <w:lang w:val="en-GB"/>
    </w:rPr>
  </w:style>
  <w:style w:type="paragraph" w:customStyle="1" w:styleId="Ahd">
    <w:name w:val="Ahd"/>
    <w:basedOn w:val="Normal"/>
    <w:qFormat/>
    <w:rsid w:val="00277F7C"/>
    <w:pPr>
      <w:spacing w:before="80" w:after="40"/>
    </w:pPr>
    <w:rPr>
      <w:rFonts w:ascii="Futura" w:hAnsi="Futura" w:cs="Futura"/>
      <w:b/>
      <w:sz w:val="22"/>
    </w:rPr>
  </w:style>
  <w:style w:type="paragraph" w:customStyle="1" w:styleId="TablesLessonPlansTableBhd">
    <w:name w:val="Tables (Lesson Plans):Table Bhd"/>
    <w:qFormat/>
    <w:rsid w:val="00277F7C"/>
    <w:rPr>
      <w:rFonts w:ascii="Arial" w:hAnsi="Arial" w:cs="Myriad Pro"/>
      <w:b/>
      <w:i/>
      <w:sz w:val="19"/>
    </w:rPr>
  </w:style>
  <w:style w:type="paragraph" w:customStyle="1" w:styleId="TablesLessonPlansobjectives">
    <w:name w:val="Tables (Lesson Plans):objectives"/>
    <w:basedOn w:val="TablesLessonPlansTableoutlinedoubles"/>
    <w:qFormat/>
    <w:rsid w:val="00277F7C"/>
    <w:pPr>
      <w:tabs>
        <w:tab w:val="clear" w:pos="480"/>
      </w:tabs>
      <w:ind w:left="120" w:hanging="120"/>
    </w:pPr>
  </w:style>
  <w:style w:type="paragraph" w:customStyle="1" w:styleId="MaterialsReviewTerms">
    <w:name w:val="Materials/Review/Terms"/>
    <w:basedOn w:val="Bhd"/>
    <w:qFormat/>
    <w:rsid w:val="00277F7C"/>
    <w:pPr>
      <w:spacing w:before="160" w:after="40"/>
    </w:pPr>
    <w:rPr>
      <w:b w:val="0"/>
      <w:color w:val="FF008C"/>
    </w:rPr>
  </w:style>
  <w:style w:type="paragraph" w:customStyle="1" w:styleId="TablesLessonPlansTableAhd">
    <w:name w:val="Tables (Lesson Plans):Table Ahd"/>
    <w:qFormat/>
    <w:rsid w:val="00277F7C"/>
    <w:pPr>
      <w:jc w:val="center"/>
    </w:pPr>
    <w:rPr>
      <w:rFonts w:ascii="Arial" w:hAnsi="Arial" w:cs="Futura"/>
      <w:b/>
      <w:bCs/>
      <w:sz w:val="17"/>
    </w:rPr>
  </w:style>
  <w:style w:type="paragraph" w:customStyle="1" w:styleId="TablesLessonPlansTablenumbers">
    <w:name w:val="Tables (Lesson Plans):Table numbers"/>
    <w:basedOn w:val="Normal"/>
    <w:qFormat/>
    <w:rsid w:val="00277F7C"/>
    <w:pPr>
      <w:tabs>
        <w:tab w:val="decimal" w:pos="160"/>
        <w:tab w:val="left" w:pos="320"/>
        <w:tab w:val="decimal" w:pos="460"/>
        <w:tab w:val="decimal" w:pos="820"/>
        <w:tab w:val="left" w:pos="1440"/>
        <w:tab w:val="center" w:pos="4560"/>
      </w:tabs>
      <w:jc w:val="center"/>
    </w:pPr>
    <w:rPr>
      <w:rFonts w:ascii="Arial" w:hAnsi="Arial" w:cs="Futura"/>
      <w:sz w:val="17"/>
    </w:rPr>
  </w:style>
  <w:style w:type="character" w:customStyle="1" w:styleId="bold">
    <w:name w:val="bold"/>
    <w:qFormat/>
    <w:rsid w:val="00277F7C"/>
    <w:rPr>
      <w:b/>
      <w:i w:val="0"/>
    </w:rPr>
  </w:style>
  <w:style w:type="character" w:customStyle="1" w:styleId="oblique">
    <w:name w:val="oblique"/>
    <w:basedOn w:val="italic"/>
    <w:qFormat/>
    <w:rsid w:val="00277F7C"/>
    <w:rPr>
      <w:b w:val="0"/>
      <w:i/>
    </w:rPr>
  </w:style>
  <w:style w:type="character" w:customStyle="1" w:styleId="italic">
    <w:name w:val="italic"/>
    <w:qFormat/>
    <w:rsid w:val="00277F7C"/>
    <w:rPr>
      <w:b w:val="0"/>
      <w:i/>
    </w:rPr>
  </w:style>
  <w:style w:type="table" w:customStyle="1" w:styleId="BasicTable">
    <w:name w:val="Basic Table"/>
    <w:basedOn w:val="DefaultTable"/>
    <w:qFormat/>
    <w:rsid w:val="00277F7C"/>
    <w:tblPr/>
  </w:style>
  <w:style w:type="table" w:customStyle="1" w:styleId="DefaultTable">
    <w:name w:val="Default Table"/>
    <w:qFormat/>
    <w:rsid w:val="00277F7C"/>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77F7C"/>
    <w:rPr>
      <w:szCs w:val="24"/>
    </w:rPr>
  </w:style>
  <w:style w:type="character" w:customStyle="1" w:styleId="CommentTextChar">
    <w:name w:val="Comment Text Char"/>
    <w:basedOn w:val="DefaultParagraphFont"/>
    <w:link w:val="CommentText"/>
    <w:uiPriority w:val="99"/>
    <w:semiHidden/>
    <w:rsid w:val="00277F7C"/>
    <w:rPr>
      <w:szCs w:val="24"/>
    </w:rPr>
  </w:style>
  <w:style w:type="character" w:styleId="CommentReference">
    <w:name w:val="annotation reference"/>
    <w:basedOn w:val="DefaultParagraphFont"/>
    <w:uiPriority w:val="99"/>
    <w:semiHidden/>
    <w:unhideWhenUsed/>
    <w:rsid w:val="00277F7C"/>
    <w:rPr>
      <w:sz w:val="18"/>
      <w:szCs w:val="18"/>
    </w:rPr>
  </w:style>
  <w:style w:type="paragraph" w:styleId="BalloonText">
    <w:name w:val="Balloon Text"/>
    <w:basedOn w:val="Normal"/>
    <w:link w:val="BalloonTextChar"/>
    <w:uiPriority w:val="99"/>
    <w:semiHidden/>
    <w:unhideWhenUsed/>
    <w:rsid w:val="00277F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7F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6038</Words>
  <Characters>34420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Lesson Plan Overview for Biblical Worldview (KJV)</vt:lpstr>
    </vt:vector>
  </TitlesOfParts>
  <Company>Bob Jones University</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Worldview (KJV) Lesson Plan Overview</dc:title>
  <cp:lastModifiedBy>Patterson, Hannah</cp:lastModifiedBy>
  <cp:revision>6</cp:revision>
  <dcterms:created xsi:type="dcterms:W3CDTF">2017-03-17T16:49:00Z</dcterms:created>
  <dcterms:modified xsi:type="dcterms:W3CDTF">2023-04-20T15:57:00Z</dcterms:modified>
</cp:coreProperties>
</file>